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D33B" w14:textId="77777777" w:rsidR="00866417" w:rsidRPr="009E251D" w:rsidRDefault="00866417" w:rsidP="0086641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E25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САНКТ-ПЕТЕРБУРГСКИЙ ГОСУДАРСТВЕННЫЙ ИНСТИТУТ</w:t>
      </w:r>
    </w:p>
    <w:p w14:paraId="479D76EB" w14:textId="77777777" w:rsidR="00866417" w:rsidRPr="009E251D" w:rsidRDefault="00866417" w:rsidP="0086641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E25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ПСИХОЛОГИИ И СОЦИАЛЬНОЙ РАБОТЫ</w:t>
      </w:r>
    </w:p>
    <w:p w14:paraId="7EE7F234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343B71E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251D">
        <w:rPr>
          <w:color w:val="000000"/>
          <w:sz w:val="28"/>
          <w:szCs w:val="28"/>
        </w:rPr>
        <w:t xml:space="preserve">Факультет </w:t>
      </w:r>
      <w:r>
        <w:rPr>
          <w:color w:val="000000"/>
          <w:sz w:val="28"/>
          <w:szCs w:val="28"/>
        </w:rPr>
        <w:t>п</w:t>
      </w:r>
      <w:r w:rsidRPr="009E251D">
        <w:rPr>
          <w:color w:val="000000"/>
          <w:sz w:val="28"/>
          <w:szCs w:val="28"/>
        </w:rPr>
        <w:t>сихолого-социальной работы</w:t>
      </w:r>
    </w:p>
    <w:p w14:paraId="77D4C80C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90B5F82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45BCE7B" w14:textId="77777777" w:rsidR="00866417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251D">
        <w:rPr>
          <w:color w:val="000000"/>
          <w:sz w:val="28"/>
          <w:szCs w:val="28"/>
        </w:rPr>
        <w:t>САМОСТОЯТЕЛЬНАЯ РАБОТА</w:t>
      </w:r>
    </w:p>
    <w:p w14:paraId="510CE667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6EFCD37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251D">
        <w:rPr>
          <w:color w:val="000000"/>
          <w:sz w:val="28"/>
          <w:szCs w:val="28"/>
        </w:rPr>
        <w:t>По дисциплине: Экономические основы социальной работы</w:t>
      </w:r>
    </w:p>
    <w:p w14:paraId="68A0A1FA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572DC58" w14:textId="77777777" w:rsidR="00866417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27C04B8" w14:textId="77777777" w:rsidR="00866417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7ACDDE48" w14:textId="77777777" w:rsidR="00866417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6D56F62" w14:textId="77777777" w:rsidR="00866417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51EECEE" w14:textId="77777777" w:rsidR="00866417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E741046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5A10E8C" w14:textId="77777777" w:rsidR="00866417" w:rsidRPr="009E251D" w:rsidRDefault="00866417" w:rsidP="00866417">
      <w:pPr>
        <w:pStyle w:val="a7"/>
        <w:spacing w:before="0" w:beforeAutospacing="0" w:after="0" w:afterAutospacing="0"/>
        <w:ind w:left="5664"/>
        <w:jc w:val="right"/>
        <w:rPr>
          <w:color w:val="000000"/>
          <w:sz w:val="28"/>
          <w:szCs w:val="28"/>
        </w:rPr>
      </w:pPr>
      <w:r w:rsidRPr="009E251D">
        <w:rPr>
          <w:color w:val="000000"/>
          <w:sz w:val="28"/>
          <w:szCs w:val="28"/>
        </w:rPr>
        <w:t xml:space="preserve">ВЫПОЛНИЛ </w:t>
      </w:r>
    </w:p>
    <w:p w14:paraId="5EB7BE6A" w14:textId="77777777" w:rsidR="00866417" w:rsidRDefault="00866417" w:rsidP="00866417">
      <w:pPr>
        <w:pStyle w:val="a7"/>
        <w:spacing w:before="0" w:beforeAutospacing="0" w:after="0" w:afterAutospacing="0"/>
        <w:ind w:left="5664"/>
        <w:jc w:val="right"/>
        <w:rPr>
          <w:color w:val="000000"/>
          <w:sz w:val="27"/>
          <w:szCs w:val="27"/>
        </w:rPr>
      </w:pPr>
    </w:p>
    <w:p w14:paraId="4A10D321" w14:textId="77777777" w:rsidR="00866417" w:rsidRPr="009E251D" w:rsidRDefault="00866417" w:rsidP="00866417">
      <w:pPr>
        <w:pStyle w:val="a7"/>
        <w:spacing w:before="0" w:beforeAutospacing="0" w:after="0" w:afterAutospacing="0"/>
        <w:ind w:left="5664"/>
        <w:jc w:val="right"/>
        <w:rPr>
          <w:color w:val="000000"/>
          <w:sz w:val="28"/>
          <w:szCs w:val="28"/>
        </w:rPr>
      </w:pPr>
    </w:p>
    <w:p w14:paraId="0280850A" w14:textId="77777777" w:rsidR="00866417" w:rsidRPr="009E251D" w:rsidRDefault="00866417" w:rsidP="00866417">
      <w:pPr>
        <w:pStyle w:val="a7"/>
        <w:spacing w:before="0" w:beforeAutospacing="0" w:after="0" w:afterAutospacing="0"/>
        <w:ind w:left="5664"/>
        <w:jc w:val="right"/>
        <w:rPr>
          <w:color w:val="000000"/>
          <w:sz w:val="28"/>
          <w:szCs w:val="28"/>
        </w:rPr>
      </w:pPr>
      <w:r w:rsidRPr="009E251D">
        <w:rPr>
          <w:color w:val="000000"/>
          <w:sz w:val="28"/>
          <w:szCs w:val="28"/>
        </w:rPr>
        <w:t>ПРОВЕРИЛ</w:t>
      </w:r>
    </w:p>
    <w:p w14:paraId="72915203" w14:textId="77777777" w:rsidR="00866417" w:rsidRDefault="00866417" w:rsidP="00866417">
      <w:pPr>
        <w:pStyle w:val="a7"/>
        <w:spacing w:before="0" w:beforeAutospacing="0" w:after="0" w:afterAutospacing="0"/>
        <w:ind w:left="5664"/>
        <w:rPr>
          <w:color w:val="000000"/>
          <w:sz w:val="27"/>
          <w:szCs w:val="27"/>
        </w:rPr>
      </w:pPr>
    </w:p>
    <w:p w14:paraId="4C0440BD" w14:textId="77777777" w:rsidR="00866417" w:rsidRDefault="00866417" w:rsidP="00866417">
      <w:pPr>
        <w:pStyle w:val="a7"/>
        <w:spacing w:before="0" w:beforeAutospacing="0" w:after="0" w:afterAutospacing="0"/>
        <w:ind w:left="5664"/>
        <w:rPr>
          <w:color w:val="000000"/>
          <w:sz w:val="27"/>
          <w:szCs w:val="27"/>
        </w:rPr>
      </w:pPr>
    </w:p>
    <w:p w14:paraId="5A34720B" w14:textId="77777777" w:rsidR="00866417" w:rsidRPr="00A728A7" w:rsidRDefault="00866417" w:rsidP="00866417">
      <w:pPr>
        <w:pStyle w:val="a7"/>
        <w:spacing w:before="0" w:beforeAutospacing="0" w:after="0" w:afterAutospacing="0"/>
        <w:ind w:left="5664"/>
        <w:rPr>
          <w:color w:val="000000"/>
          <w:sz w:val="27"/>
          <w:szCs w:val="27"/>
        </w:rPr>
      </w:pPr>
    </w:p>
    <w:p w14:paraId="2907F29A" w14:textId="77777777" w:rsidR="00866417" w:rsidRDefault="00866417" w:rsidP="00866417">
      <w:pPr>
        <w:pStyle w:val="a7"/>
        <w:spacing w:before="0" w:beforeAutospacing="0" w:after="0" w:afterAutospacing="0"/>
        <w:ind w:left="5664"/>
        <w:rPr>
          <w:color w:val="000000"/>
          <w:sz w:val="27"/>
          <w:szCs w:val="27"/>
        </w:rPr>
      </w:pPr>
    </w:p>
    <w:p w14:paraId="30F2D949" w14:textId="77777777" w:rsidR="00866417" w:rsidRDefault="00866417" w:rsidP="00866417">
      <w:pPr>
        <w:pStyle w:val="a7"/>
        <w:spacing w:before="0" w:beforeAutospacing="0" w:after="0" w:afterAutospacing="0"/>
        <w:ind w:left="5664"/>
        <w:rPr>
          <w:color w:val="000000"/>
          <w:sz w:val="27"/>
          <w:szCs w:val="27"/>
        </w:rPr>
      </w:pPr>
    </w:p>
    <w:p w14:paraId="6F86891A" w14:textId="77777777" w:rsidR="00866417" w:rsidRDefault="00866417" w:rsidP="00866417">
      <w:pPr>
        <w:pStyle w:val="a7"/>
        <w:spacing w:before="0" w:beforeAutospacing="0" w:after="0" w:afterAutospacing="0"/>
        <w:ind w:left="5664"/>
        <w:rPr>
          <w:color w:val="000000"/>
          <w:sz w:val="27"/>
          <w:szCs w:val="27"/>
        </w:rPr>
      </w:pPr>
    </w:p>
    <w:p w14:paraId="1746A482" w14:textId="77777777" w:rsidR="00866417" w:rsidRDefault="00866417" w:rsidP="00866417">
      <w:pPr>
        <w:pStyle w:val="a7"/>
        <w:spacing w:before="0" w:beforeAutospacing="0" w:after="0" w:afterAutospacing="0"/>
        <w:ind w:left="5664"/>
        <w:rPr>
          <w:color w:val="000000"/>
          <w:sz w:val="27"/>
          <w:szCs w:val="27"/>
        </w:rPr>
      </w:pPr>
    </w:p>
    <w:p w14:paraId="0C21BEA9" w14:textId="77777777" w:rsidR="00866417" w:rsidRDefault="00866417" w:rsidP="00866417">
      <w:pPr>
        <w:pStyle w:val="a7"/>
        <w:spacing w:before="0" w:beforeAutospacing="0" w:after="0" w:afterAutospacing="0"/>
        <w:ind w:left="5664"/>
        <w:rPr>
          <w:color w:val="000000"/>
          <w:sz w:val="27"/>
          <w:szCs w:val="27"/>
        </w:rPr>
      </w:pPr>
    </w:p>
    <w:p w14:paraId="059C0C0D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E251D">
        <w:rPr>
          <w:b/>
          <w:bCs/>
          <w:color w:val="000000"/>
          <w:sz w:val="27"/>
          <w:szCs w:val="27"/>
        </w:rPr>
        <w:t>САНКТ-ПЕТЕРБУРГ</w:t>
      </w:r>
    </w:p>
    <w:p w14:paraId="4E86FA1B" w14:textId="77777777" w:rsidR="00866417" w:rsidRPr="009E251D" w:rsidRDefault="00866417" w:rsidP="00866417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E251D">
        <w:rPr>
          <w:b/>
          <w:bCs/>
          <w:color w:val="000000"/>
          <w:sz w:val="27"/>
          <w:szCs w:val="27"/>
        </w:rPr>
        <w:t>2021 г.</w:t>
      </w:r>
    </w:p>
    <w:p w14:paraId="2B35BE2B" w14:textId="77777777" w:rsidR="00866417" w:rsidRDefault="00866417" w:rsidP="008664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51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9597204"/>
        <w:docPartObj>
          <w:docPartGallery w:val="Table of Contents"/>
          <w:docPartUnique/>
        </w:docPartObj>
      </w:sdtPr>
      <w:sdtEndPr/>
      <w:sdtContent>
        <w:p w14:paraId="2E8F46E4" w14:textId="032BD775" w:rsidR="00397996" w:rsidRPr="00397996" w:rsidRDefault="00397996" w:rsidP="00397996">
          <w:pPr>
            <w:pStyle w:val="a9"/>
            <w:spacing w:before="0" w:line="360" w:lineRule="auto"/>
            <w:jc w:val="both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397996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24C2D2EB" w14:textId="71C2052B" w:rsidR="00397996" w:rsidRPr="00397996" w:rsidRDefault="00397996" w:rsidP="00397996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39799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9799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9799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0833649" w:history="1">
            <w:r w:rsidRPr="00397996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_Toc90833649 \h </w:instrText>
            </w:r>
            <w:r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2254EA" w14:textId="3F8666C0" w:rsidR="00397996" w:rsidRPr="00397996" w:rsidRDefault="00902822" w:rsidP="00397996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0833650" w:history="1">
            <w:r w:rsidR="00397996" w:rsidRPr="00397996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Определение научного исследования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_Toc90833650 \h </w:instrTex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208326" w14:textId="714BAA92" w:rsidR="00397996" w:rsidRPr="00397996" w:rsidRDefault="00902822" w:rsidP="00397996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0833651" w:history="1">
            <w:r w:rsidR="00397996" w:rsidRPr="00397996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Основные этапы исследований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_Toc90833651 \h </w:instrTex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544974" w14:textId="2519C907" w:rsidR="00397996" w:rsidRPr="00397996" w:rsidRDefault="00902822" w:rsidP="00397996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0833652" w:history="1">
            <w:r w:rsidR="00397996" w:rsidRPr="00397996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Конфиденциальность исследования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_Toc90833652 \h </w:instrTex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92E2B3" w14:textId="7B97B95B" w:rsidR="00397996" w:rsidRPr="00397996" w:rsidRDefault="00902822" w:rsidP="00397996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0833653" w:history="1">
            <w:r w:rsidR="00397996" w:rsidRPr="00397996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Варианты отношений к группе или индивидууму, подвергаемым исследованию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_Toc90833653 \h </w:instrTex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0FB4A9" w14:textId="3A9B7F95" w:rsidR="00397996" w:rsidRPr="00397996" w:rsidRDefault="00902822" w:rsidP="00397996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0833654" w:history="1">
            <w:r w:rsidR="00397996" w:rsidRPr="00397996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Как привлекать волонтёров к проведению исследований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_Toc90833654 \h </w:instrTex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9283BF" w14:textId="2BA42957" w:rsidR="00397996" w:rsidRPr="00397996" w:rsidRDefault="00902822" w:rsidP="00397996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0833655" w:history="1">
            <w:r w:rsidR="00397996" w:rsidRPr="00397996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ЗАКЛЮЧЕНИЕ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_Toc90833655 \h </w:instrTex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D513C0" w14:textId="6BFFFDA5" w:rsidR="00397996" w:rsidRPr="00397996" w:rsidRDefault="00902822" w:rsidP="00397996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90833656" w:history="1">
            <w:r w:rsidR="00397996" w:rsidRPr="00397996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СПИСОК ИСПОЛЬЗУЕМЫХ ИСТОЧНИКОВ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_Toc90833656 \h </w:instrTex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397996" w:rsidRPr="0039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9F658E" w14:textId="56B29F19" w:rsidR="00397996" w:rsidRPr="00397996" w:rsidRDefault="00397996" w:rsidP="00397996">
          <w:pPr>
            <w:spacing w:after="0" w:line="360" w:lineRule="auto"/>
            <w:jc w:val="both"/>
          </w:pPr>
          <w:r w:rsidRPr="0039799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5311CB6C" w14:textId="1C7660C8" w:rsidR="00664FE5" w:rsidRDefault="00664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6BA46A" w14:textId="22231E7A" w:rsidR="008E0A41" w:rsidRDefault="00866417" w:rsidP="0086641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90833649"/>
      <w:r w:rsidRPr="0086641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ВВЕДЕНИЕ</w:t>
      </w:r>
      <w:bookmarkEnd w:id="0"/>
    </w:p>
    <w:p w14:paraId="4E394D23" w14:textId="191B0BD7" w:rsidR="00866417" w:rsidRPr="00866417" w:rsidRDefault="00866417" w:rsidP="008664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417">
        <w:rPr>
          <w:rFonts w:ascii="Times New Roman" w:hAnsi="Times New Roman" w:cs="Times New Roman"/>
          <w:sz w:val="24"/>
          <w:szCs w:val="24"/>
        </w:rPr>
        <w:t xml:space="preserve">В современных условиях остро стоит проблема изучения динамики социальных процессов, социальных явлений. Это будет весьма затруднительным без знания методов социологического исследования. Также в ходе изучения динамики социальных процессов стоит зада­ча достижения объективной информации, это требует в большем объеме, а </w:t>
      </w:r>
      <w:r w:rsidR="00D51C51" w:rsidRPr="00866417">
        <w:rPr>
          <w:rFonts w:ascii="Times New Roman" w:hAnsi="Times New Roman" w:cs="Times New Roman"/>
          <w:sz w:val="24"/>
          <w:szCs w:val="24"/>
        </w:rPr>
        <w:t>также</w:t>
      </w:r>
      <w:r w:rsidRPr="00866417">
        <w:rPr>
          <w:rFonts w:ascii="Times New Roman" w:hAnsi="Times New Roman" w:cs="Times New Roman"/>
          <w:sz w:val="24"/>
          <w:szCs w:val="24"/>
        </w:rPr>
        <w:t xml:space="preserve"> комплексно применять существующие методики исследования: наблюдение, экспертный опрос, эксперимент, социометрический опрос, контент-анализ, кейс-</w:t>
      </w:r>
      <w:proofErr w:type="spellStart"/>
      <w:r w:rsidRPr="00866417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866417">
        <w:rPr>
          <w:rFonts w:ascii="Times New Roman" w:hAnsi="Times New Roman" w:cs="Times New Roman"/>
          <w:sz w:val="24"/>
          <w:szCs w:val="24"/>
        </w:rPr>
        <w:t xml:space="preserve"> и многие другие.</w:t>
      </w:r>
    </w:p>
    <w:p w14:paraId="06005E81" w14:textId="3DA1E94F" w:rsidR="00D51C51" w:rsidRDefault="00866417" w:rsidP="00D51C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417">
        <w:rPr>
          <w:rFonts w:ascii="Times New Roman" w:hAnsi="Times New Roman" w:cs="Times New Roman"/>
          <w:sz w:val="24"/>
          <w:szCs w:val="24"/>
        </w:rPr>
        <w:t xml:space="preserve">Методики исследования как компонент управления социальными процессами включают полноценное информационное обеспечение социальной деятельности, помогают специалистам качественно выполнять свою работу </w:t>
      </w:r>
    </w:p>
    <w:p w14:paraId="4CA3A752" w14:textId="77777777" w:rsidR="00D51C51" w:rsidRDefault="00D51C51" w:rsidP="00D51C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</w:t>
      </w:r>
      <w:r w:rsidRPr="00D51C51">
        <w:rPr>
          <w:rFonts w:ascii="Times New Roman" w:hAnsi="Times New Roman" w:cs="Times New Roman"/>
          <w:sz w:val="24"/>
          <w:szCs w:val="24"/>
        </w:rPr>
        <w:t>под исследованием понимают комплексную, сложную, аналитическую, основанную на практике, интеллектуальную и познавательную деятельность людей. Характерным признаком исследования является систематическое упорядоченное изучение объектов реальной действительности посредством установленных методов и средств.</w:t>
      </w:r>
    </w:p>
    <w:p w14:paraId="0615D156" w14:textId="77777777" w:rsidR="00D51C51" w:rsidRDefault="00D51C51" w:rsidP="00D51C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51">
        <w:rPr>
          <w:rFonts w:ascii="Times New Roman" w:hAnsi="Times New Roman" w:cs="Times New Roman"/>
          <w:sz w:val="24"/>
          <w:szCs w:val="24"/>
        </w:rPr>
        <w:t>Основными целями исследования являются:</w:t>
      </w:r>
    </w:p>
    <w:p w14:paraId="26BFCC39" w14:textId="77777777" w:rsidR="00D51C51" w:rsidRDefault="00D51C51" w:rsidP="00D51C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51">
        <w:rPr>
          <w:rFonts w:ascii="Times New Roman" w:hAnsi="Times New Roman" w:cs="Times New Roman"/>
          <w:sz w:val="24"/>
          <w:szCs w:val="24"/>
        </w:rPr>
        <w:t xml:space="preserve"> • Поиск и выявление ранее неизвестных зависимостей, взаимосвязей, а также данных, которые позволили бы ответить на ряд поставленных перед субъектами науки вопросов (при этом не стоит исключать вероятность того, что выводы, основанные на теоретических исследованиях, будут окончательными); </w:t>
      </w:r>
    </w:p>
    <w:p w14:paraId="517B6A57" w14:textId="77777777" w:rsidR="00D51C51" w:rsidRDefault="00D51C51" w:rsidP="00D51C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51">
        <w:rPr>
          <w:rFonts w:ascii="Times New Roman" w:hAnsi="Times New Roman" w:cs="Times New Roman"/>
          <w:sz w:val="24"/>
          <w:szCs w:val="24"/>
        </w:rPr>
        <w:t xml:space="preserve">• Исследование и подтверждение конкретных фактов или теоретических положений (обязательным условием достоверности и&amp; научной обоснованности результатов является постоянная проверка ранее полученных данных). </w:t>
      </w:r>
    </w:p>
    <w:p w14:paraId="55556E37" w14:textId="77777777" w:rsidR="00D83643" w:rsidRDefault="00D51C51" w:rsidP="00D51C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51">
        <w:rPr>
          <w:rFonts w:ascii="Times New Roman" w:hAnsi="Times New Roman" w:cs="Times New Roman"/>
          <w:sz w:val="24"/>
          <w:szCs w:val="24"/>
        </w:rPr>
        <w:t>В общем смысле целью науки является описание действительности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C51">
        <w:rPr>
          <w:rFonts w:ascii="Times New Roman" w:hAnsi="Times New Roman" w:cs="Times New Roman"/>
          <w:sz w:val="24"/>
          <w:szCs w:val="24"/>
        </w:rPr>
        <w:t xml:space="preserve">точки зрения теории, непосредственной же целью можно считать описание, объяснение и прогнозирование процессов и явлений происходящих событий, которые являются предметом ее изучения на основе ее законов. </w:t>
      </w:r>
    </w:p>
    <w:p w14:paraId="07804A01" w14:textId="48CF2FAF" w:rsidR="00D83643" w:rsidRDefault="00D51C51" w:rsidP="00D51C5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51">
        <w:rPr>
          <w:rFonts w:ascii="Times New Roman" w:hAnsi="Times New Roman" w:cs="Times New Roman"/>
          <w:sz w:val="24"/>
          <w:szCs w:val="24"/>
        </w:rPr>
        <w:t>Это означает, что науки всех отраслей развиваются только при условии постоянного изучения собственных явлений и</w:t>
      </w:r>
      <w:r w:rsidR="00D83643">
        <w:rPr>
          <w:rFonts w:ascii="Times New Roman" w:hAnsi="Times New Roman" w:cs="Times New Roman"/>
          <w:sz w:val="24"/>
          <w:szCs w:val="24"/>
        </w:rPr>
        <w:t xml:space="preserve"> </w:t>
      </w:r>
      <w:r w:rsidRPr="00D51C51">
        <w:rPr>
          <w:rFonts w:ascii="Times New Roman" w:hAnsi="Times New Roman" w:cs="Times New Roman"/>
          <w:sz w:val="24"/>
          <w:szCs w:val="24"/>
        </w:rPr>
        <w:t xml:space="preserve">при объективности полученных знаний, обусловленных, </w:t>
      </w:r>
      <w:r w:rsidR="00D83643" w:rsidRPr="00D51C51">
        <w:rPr>
          <w:rFonts w:ascii="Times New Roman" w:hAnsi="Times New Roman" w:cs="Times New Roman"/>
          <w:sz w:val="24"/>
          <w:szCs w:val="24"/>
        </w:rPr>
        <w:t>в первую</w:t>
      </w:r>
      <w:r w:rsidRPr="00D51C51">
        <w:rPr>
          <w:rFonts w:ascii="Times New Roman" w:hAnsi="Times New Roman" w:cs="Times New Roman"/>
          <w:sz w:val="24"/>
          <w:szCs w:val="24"/>
        </w:rPr>
        <w:t xml:space="preserve"> очередь, выбором методологии исследования.</w:t>
      </w:r>
    </w:p>
    <w:p w14:paraId="4F6515A1" w14:textId="77777777" w:rsidR="00D83643" w:rsidRDefault="00D83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18645E" w14:textId="04A50244" w:rsidR="00D51C51" w:rsidRPr="00D83643" w:rsidRDefault="00D83643" w:rsidP="00D83643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90833650"/>
      <w:r w:rsidRPr="00D8364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Определение научного исследования</w:t>
      </w:r>
      <w:bookmarkEnd w:id="1"/>
    </w:p>
    <w:p w14:paraId="0A0305AB" w14:textId="13F24E8D" w:rsidR="00D83643" w:rsidRPr="00D83643" w:rsidRDefault="00D83643" w:rsidP="00D836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43">
        <w:rPr>
          <w:rFonts w:ascii="Times New Roman" w:hAnsi="Times New Roman" w:cs="Times New Roman"/>
          <w:sz w:val="24"/>
          <w:szCs w:val="24"/>
        </w:rPr>
        <w:t>Любое научное исследование включает в себя следующие элементы: объект (то, что исследуется), субъект (тот, кто исследует), цель и задачи (то, что хотят выяснить в процессе исследования), средства (то, при помощи чего решаются поставленные задачи), результат (итог исследования).</w:t>
      </w:r>
    </w:p>
    <w:p w14:paraId="71A553ED" w14:textId="77777777" w:rsidR="00D83643" w:rsidRDefault="00D83643" w:rsidP="00D836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43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643">
        <w:rPr>
          <w:rFonts w:ascii="Times New Roman" w:hAnsi="Times New Roman" w:cs="Times New Roman"/>
          <w:sz w:val="24"/>
          <w:szCs w:val="24"/>
        </w:rPr>
        <w:t>— это то, на что направлен процесс познания, то, что содержит противоречие и порождает проблемную ситуацию. В качестве объекта могут выступать различные социальные процессы (социализация, адаптация, развитие группы и т. д.), явления, личностные особенности, взаимоотношения и т. д.</w:t>
      </w:r>
    </w:p>
    <w:p w14:paraId="3854E026" w14:textId="7A060ADC" w:rsidR="00866417" w:rsidRDefault="00D83643" w:rsidP="00D836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43">
        <w:rPr>
          <w:rFonts w:ascii="Times New Roman" w:hAnsi="Times New Roman" w:cs="Times New Roman"/>
          <w:sz w:val="24"/>
          <w:szCs w:val="24"/>
        </w:rPr>
        <w:t>Чаще всего в качестве эмпирическог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D83643">
        <w:rPr>
          <w:rFonts w:ascii="Times New Roman" w:hAnsi="Times New Roman" w:cs="Times New Roman"/>
          <w:sz w:val="24"/>
          <w:szCs w:val="24"/>
        </w:rPr>
        <w:t>объекта исследования указываются группы людей (профессиональные, этнические, возрастные, половые, а также аудитория, масса</w:t>
      </w:r>
      <w:r w:rsidR="00CB3D77">
        <w:rPr>
          <w:rFonts w:ascii="Times New Roman" w:hAnsi="Times New Roman" w:cs="Times New Roman"/>
          <w:sz w:val="24"/>
          <w:szCs w:val="24"/>
        </w:rPr>
        <w:t>.</w:t>
      </w:r>
    </w:p>
    <w:p w14:paraId="1D5ABE25" w14:textId="6F94D0C5" w:rsidR="00CB3D77" w:rsidRPr="00CB3D77" w:rsidRDefault="00CB3D77" w:rsidP="00CB3D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D77">
        <w:rPr>
          <w:rFonts w:ascii="Times New Roman" w:hAnsi="Times New Roman" w:cs="Times New Roman"/>
          <w:sz w:val="24"/>
          <w:szCs w:val="24"/>
        </w:rPr>
        <w:t>Предмет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D77">
        <w:rPr>
          <w:rFonts w:ascii="Times New Roman" w:hAnsi="Times New Roman" w:cs="Times New Roman"/>
          <w:sz w:val="24"/>
          <w:szCs w:val="24"/>
        </w:rPr>
        <w:t>— это те свойства, стороны, особенности объекта, которые подлежат непосредственному изучению в данном исследовании. Обычно предмет исследования содержит в себе центральный вопрос проблемы. Предмет исследования определяется, прежде всего, для уточнения аспекта, угла зрения, который интересует исследователя.</w:t>
      </w:r>
    </w:p>
    <w:p w14:paraId="7F81DB8B" w14:textId="1F6E4803" w:rsidR="00CB3D77" w:rsidRPr="00CB3D77" w:rsidRDefault="00CB3D77" w:rsidP="00CB3D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D77">
        <w:rPr>
          <w:rFonts w:ascii="Times New Roman" w:hAnsi="Times New Roman" w:cs="Times New Roman"/>
          <w:sz w:val="24"/>
          <w:szCs w:val="24"/>
        </w:rPr>
        <w:t>Одному и тому же объекту может соответствовать несколько различных предметов исследования. Объект и предмет могут совпадать в том случае, если перед исследователем стоит задача познания всех закономерностей функционирования данного объекта.</w:t>
      </w:r>
    </w:p>
    <w:p w14:paraId="7CF30512" w14:textId="57D02514" w:rsidR="00CB3D77" w:rsidRPr="00CB3D77" w:rsidRDefault="00CB3D77" w:rsidP="00CB3D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D77">
        <w:rPr>
          <w:rFonts w:ascii="Times New Roman" w:hAnsi="Times New Roman" w:cs="Times New Roman"/>
          <w:sz w:val="24"/>
          <w:szCs w:val="24"/>
        </w:rPr>
        <w:t>Цель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D77">
        <w:rPr>
          <w:rFonts w:ascii="Times New Roman" w:hAnsi="Times New Roman" w:cs="Times New Roman"/>
          <w:sz w:val="24"/>
          <w:szCs w:val="24"/>
        </w:rPr>
        <w:t>— это то, ради чего проводится исследование, она ориентирует исследователя на конечный результат. Цель исследования определяет характер работы — теоретико-эмпирический или прикладной</w:t>
      </w:r>
    </w:p>
    <w:p w14:paraId="450187B2" w14:textId="55364DEA" w:rsidR="00CB3D77" w:rsidRPr="00CB3D77" w:rsidRDefault="00CB3D77" w:rsidP="00CC0E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D77">
        <w:rPr>
          <w:rFonts w:ascii="Times New Roman" w:hAnsi="Times New Roman" w:cs="Times New Roman"/>
          <w:sz w:val="24"/>
          <w:szCs w:val="24"/>
        </w:rPr>
        <w:t>Программа исследования в итоге должна четко отвечать на вопрос, решению какой проблемы и получению какого результата посвящено данное исследование.</w:t>
      </w:r>
    </w:p>
    <w:p w14:paraId="54DB9614" w14:textId="66814AB9" w:rsidR="00CB3D77" w:rsidRDefault="00CB3D77" w:rsidP="00CC0E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D77">
        <w:rPr>
          <w:rFonts w:ascii="Times New Roman" w:hAnsi="Times New Roman" w:cs="Times New Roman"/>
          <w:sz w:val="24"/>
          <w:szCs w:val="24"/>
        </w:rPr>
        <w:t>Определение цели исследования позволяет далее упорядочить процесс научного поиска в виде последовательности решения основных,</w:t>
      </w:r>
      <w:r w:rsidR="00CC0EA2">
        <w:rPr>
          <w:rFonts w:ascii="Times New Roman" w:hAnsi="Times New Roman" w:cs="Times New Roman"/>
          <w:sz w:val="24"/>
          <w:szCs w:val="24"/>
        </w:rPr>
        <w:t xml:space="preserve"> </w:t>
      </w:r>
      <w:r w:rsidRPr="00CB3D77">
        <w:rPr>
          <w:rFonts w:ascii="Times New Roman" w:hAnsi="Times New Roman" w:cs="Times New Roman"/>
          <w:sz w:val="24"/>
          <w:szCs w:val="24"/>
        </w:rPr>
        <w:t>а также дополнительных</w:t>
      </w:r>
      <w:r w:rsidR="00CC0EA2">
        <w:rPr>
          <w:rFonts w:ascii="Times New Roman" w:hAnsi="Times New Roman" w:cs="Times New Roman"/>
          <w:sz w:val="24"/>
          <w:szCs w:val="24"/>
        </w:rPr>
        <w:t xml:space="preserve"> </w:t>
      </w:r>
      <w:r w:rsidRPr="00CB3D77">
        <w:rPr>
          <w:rFonts w:ascii="Times New Roman" w:hAnsi="Times New Roman" w:cs="Times New Roman"/>
          <w:sz w:val="24"/>
          <w:szCs w:val="24"/>
        </w:rPr>
        <w:t xml:space="preserve">задач. Т. е. цель исследования конкретизируется в задачах исследования. Они показывают нам весь путь исследования, определяют то, что мы должны сделать, чтобы добиться цели (одновременно определяют процедуру исследования). </w:t>
      </w:r>
      <w:r w:rsidR="00CC0EA2" w:rsidRPr="00CB3D77">
        <w:rPr>
          <w:rFonts w:ascii="Times New Roman" w:hAnsi="Times New Roman" w:cs="Times New Roman"/>
          <w:sz w:val="24"/>
          <w:szCs w:val="24"/>
        </w:rPr>
        <w:t>Другими словами,</w:t>
      </w:r>
      <w:r w:rsidRPr="00CB3D77">
        <w:rPr>
          <w:rFonts w:ascii="Times New Roman" w:hAnsi="Times New Roman" w:cs="Times New Roman"/>
          <w:sz w:val="24"/>
          <w:szCs w:val="24"/>
        </w:rPr>
        <w:t xml:space="preserve"> задачи</w:t>
      </w:r>
      <w:r w:rsidR="00CC0EA2">
        <w:rPr>
          <w:rFonts w:ascii="Times New Roman" w:hAnsi="Times New Roman" w:cs="Times New Roman"/>
          <w:sz w:val="24"/>
          <w:szCs w:val="24"/>
        </w:rPr>
        <w:t xml:space="preserve"> </w:t>
      </w:r>
      <w:r w:rsidRPr="00CB3D77">
        <w:rPr>
          <w:rFonts w:ascii="Times New Roman" w:hAnsi="Times New Roman" w:cs="Times New Roman"/>
          <w:sz w:val="24"/>
          <w:szCs w:val="24"/>
        </w:rPr>
        <w:t>представляют собой определенные шаги, ведущие нас к поставленной цели</w:t>
      </w:r>
      <w:r w:rsidR="00CC0EA2">
        <w:rPr>
          <w:rFonts w:ascii="Times New Roman" w:hAnsi="Times New Roman" w:cs="Times New Roman"/>
          <w:sz w:val="24"/>
          <w:szCs w:val="24"/>
        </w:rPr>
        <w:t>.</w:t>
      </w:r>
    </w:p>
    <w:p w14:paraId="54309B5F" w14:textId="640E3BB7" w:rsidR="00CC0EA2" w:rsidRPr="00CC0EA2" w:rsidRDefault="00CC0EA2" w:rsidP="00CC0E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EA2">
        <w:rPr>
          <w:rFonts w:ascii="Times New Roman" w:hAnsi="Times New Roman" w:cs="Times New Roman"/>
          <w:sz w:val="24"/>
          <w:szCs w:val="24"/>
        </w:rPr>
        <w:t xml:space="preserve">Основная задача исследования отвечает его целевой установке, дополнительные могут быть поставлены для подготовки решений проблемы в последующих исследованиях (например, изучение второй непредметной стороны объекта; проверка побочных гипотез, не связанных с проблемой проводимого в настоящий момент исследования) или же для </w:t>
      </w:r>
      <w:r w:rsidRPr="00CC0EA2">
        <w:rPr>
          <w:rFonts w:ascii="Times New Roman" w:hAnsi="Times New Roman" w:cs="Times New Roman"/>
          <w:sz w:val="24"/>
          <w:szCs w:val="24"/>
        </w:rPr>
        <w:lastRenderedPageBreak/>
        <w:t>решения каких-то методических вопросов (например, дополнительная апробация новой методики и т. и.).</w:t>
      </w:r>
    </w:p>
    <w:p w14:paraId="545C503C" w14:textId="491A9A5E" w:rsidR="00CC0EA2" w:rsidRPr="00CC0EA2" w:rsidRDefault="00CC0EA2" w:rsidP="00CC0E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EA2">
        <w:rPr>
          <w:rFonts w:ascii="Times New Roman" w:hAnsi="Times New Roman" w:cs="Times New Roman"/>
          <w:sz w:val="24"/>
          <w:szCs w:val="24"/>
        </w:rPr>
        <w:t>Вся процедура исследования направлена в первую очередь на поиск ответа на центральный вопрос, содержащийся в цели исследования. Поэтому приоритетной должна быть реализация основных задач.</w:t>
      </w:r>
    </w:p>
    <w:p w14:paraId="747F00A9" w14:textId="77777777" w:rsidR="00CC0EA2" w:rsidRPr="00CC0EA2" w:rsidRDefault="00CC0EA2" w:rsidP="00CC0E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EA2">
        <w:rPr>
          <w:rFonts w:ascii="Times New Roman" w:hAnsi="Times New Roman" w:cs="Times New Roman"/>
          <w:sz w:val="24"/>
          <w:szCs w:val="24"/>
        </w:rPr>
        <w:t>Основные этапы исследования:</w:t>
      </w:r>
    </w:p>
    <w:p w14:paraId="7EDAFD03" w14:textId="728C1B92" w:rsidR="00CC0EA2" w:rsidRPr="00CC0EA2" w:rsidRDefault="00CC0EA2" w:rsidP="00CC0E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EA2">
        <w:rPr>
          <w:rFonts w:ascii="Times New Roman" w:hAnsi="Times New Roman" w:cs="Times New Roman"/>
          <w:sz w:val="24"/>
          <w:szCs w:val="24"/>
        </w:rPr>
        <w:t>подготовка исследования, сбор первичной социологической информации, подготовка собранной информации к обработке и её обработка, анализ обработанной информации и оформление выводов. Любое исследование включает в себя теоретическую и практическую (эмпирическую) часть.</w:t>
      </w:r>
    </w:p>
    <w:p w14:paraId="792DCAC0" w14:textId="256936B1" w:rsidR="00CC0EA2" w:rsidRPr="00CC0EA2" w:rsidRDefault="00CC0EA2" w:rsidP="00CC0E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EA2">
        <w:rPr>
          <w:rFonts w:ascii="Times New Roman" w:hAnsi="Times New Roman" w:cs="Times New Roman"/>
          <w:sz w:val="24"/>
          <w:szCs w:val="24"/>
        </w:rPr>
        <w:t>Именно теория задает то, что можно назвать моделью для объяснения эмпирических данных, различных взаимосвязей, устанавливаемых исследователем.</w:t>
      </w:r>
    </w:p>
    <w:p w14:paraId="091C8E27" w14:textId="65A0A066" w:rsidR="00CC0EA2" w:rsidRDefault="00CC0EA2" w:rsidP="00CC0E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EA2">
        <w:rPr>
          <w:rFonts w:ascii="Times New Roman" w:hAnsi="Times New Roman" w:cs="Times New Roman"/>
          <w:sz w:val="24"/>
          <w:szCs w:val="24"/>
        </w:rPr>
        <w:t>Какую именно теоретическую модель разумно принять за исходную, зависит от многих причин, в числе которых не последней является общетеоретическая ориентация исследователя и целевая установка исследования — теоретико-познавательная или практически прикладная. Социологическая теория «выстраивается» в систему знания разной степени общности, причем высшие ее уровни задают определенные концептуальные границы и логику построения связей между ведущими понятиями более низкого уровня. Здесь, однако, остается немало трудных и далеко нерешенных методологических проблем.</w:t>
      </w:r>
    </w:p>
    <w:p w14:paraId="5E36600A" w14:textId="07FE533F" w:rsidR="00723A1B" w:rsidRDefault="00723A1B" w:rsidP="00723A1B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90833651"/>
      <w:r w:rsidRPr="00723A1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 этапы исследований</w:t>
      </w:r>
      <w:bookmarkEnd w:id="2"/>
    </w:p>
    <w:p w14:paraId="0B7FC574" w14:textId="77777777" w:rsidR="00723A1B" w:rsidRDefault="00723A1B" w:rsidP="00723A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A1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23A1B">
        <w:rPr>
          <w:rFonts w:ascii="Times New Roman" w:hAnsi="Times New Roman" w:cs="Times New Roman"/>
          <w:sz w:val="24"/>
          <w:szCs w:val="24"/>
        </w:rPr>
        <w:t xml:space="preserve">бор первичных сведений </w:t>
      </w:r>
    </w:p>
    <w:p w14:paraId="0D2DA4A2" w14:textId="77777777" w:rsidR="00723A1B" w:rsidRDefault="00723A1B" w:rsidP="00723A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A1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23A1B">
        <w:rPr>
          <w:rFonts w:ascii="Times New Roman" w:hAnsi="Times New Roman" w:cs="Times New Roman"/>
          <w:sz w:val="24"/>
          <w:szCs w:val="24"/>
        </w:rPr>
        <w:t xml:space="preserve">бработка полученных данных </w:t>
      </w:r>
    </w:p>
    <w:p w14:paraId="74F9B409" w14:textId="77777777" w:rsidR="00723A1B" w:rsidRDefault="00723A1B" w:rsidP="00723A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A1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23A1B">
        <w:rPr>
          <w:rFonts w:ascii="Times New Roman" w:hAnsi="Times New Roman" w:cs="Times New Roman"/>
          <w:sz w:val="24"/>
          <w:szCs w:val="24"/>
        </w:rPr>
        <w:t>нализ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40C29B" w14:textId="77777777" w:rsidR="00723A1B" w:rsidRDefault="00723A1B" w:rsidP="00723A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A1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23A1B">
        <w:rPr>
          <w:rFonts w:ascii="Times New Roman" w:hAnsi="Times New Roman" w:cs="Times New Roman"/>
          <w:sz w:val="24"/>
          <w:szCs w:val="24"/>
        </w:rPr>
        <w:t>ыводы по исследованию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3F2298" w14:textId="2D52F542" w:rsidR="00723A1B" w:rsidRPr="00723A1B" w:rsidRDefault="00723A1B" w:rsidP="00723A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A1B">
        <w:rPr>
          <w:rFonts w:ascii="Times New Roman" w:hAnsi="Times New Roman" w:cs="Times New Roman"/>
          <w:sz w:val="24"/>
          <w:szCs w:val="24"/>
        </w:rPr>
        <w:t>Под первичной социологической информацией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A1B">
        <w:rPr>
          <w:rFonts w:ascii="Times New Roman" w:hAnsi="Times New Roman" w:cs="Times New Roman"/>
          <w:sz w:val="24"/>
          <w:szCs w:val="24"/>
        </w:rPr>
        <w:t>принято понимать полученные в ходе социологического исследования в различной форме необобщенные сведения (например, ответы опрашиваемых на вопросы анкеты, интервью, записи исследователя в карточках наблюдения и др.), подлежащие дальнейшей обработке и обобщению.</w:t>
      </w:r>
    </w:p>
    <w:p w14:paraId="2EDFAC08" w14:textId="2FD3B48A" w:rsidR="00723A1B" w:rsidRPr="00723A1B" w:rsidRDefault="00723A1B" w:rsidP="007959B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A1B">
        <w:rPr>
          <w:rFonts w:ascii="Times New Roman" w:hAnsi="Times New Roman" w:cs="Times New Roman"/>
          <w:sz w:val="24"/>
          <w:szCs w:val="24"/>
        </w:rPr>
        <w:t>Исследователь классифицирует полученную информацию и подвергает ее смысловой интерпретации и статистической обработке (методы класса В),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A1B">
        <w:rPr>
          <w:rFonts w:ascii="Times New Roman" w:hAnsi="Times New Roman" w:cs="Times New Roman"/>
          <w:sz w:val="24"/>
          <w:szCs w:val="24"/>
        </w:rPr>
        <w:t>пользуясь при этом техникой описательной статистики вывода и другими приемами (техники класса В</w:t>
      </w:r>
      <w:r w:rsidR="007959BD">
        <w:rPr>
          <w:rFonts w:ascii="Times New Roman" w:hAnsi="Times New Roman" w:cs="Times New Roman"/>
          <w:sz w:val="24"/>
          <w:szCs w:val="24"/>
        </w:rPr>
        <w:t>).</w:t>
      </w:r>
    </w:p>
    <w:p w14:paraId="275FB96F" w14:textId="59EC0C39" w:rsidR="007959BD" w:rsidRPr="007959BD" w:rsidRDefault="00723A1B" w:rsidP="007959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9BD">
        <w:rPr>
          <w:rFonts w:ascii="Times New Roman" w:hAnsi="Times New Roman" w:cs="Times New Roman"/>
          <w:sz w:val="24"/>
          <w:szCs w:val="24"/>
        </w:rPr>
        <w:t xml:space="preserve">Социальный работник должен иметь общее представление о возможностях той или иной </w:t>
      </w:r>
      <w:r w:rsidR="007959BD" w:rsidRPr="007959BD">
        <w:rPr>
          <w:rFonts w:ascii="Times New Roman" w:hAnsi="Times New Roman" w:cs="Times New Roman"/>
          <w:sz w:val="24"/>
          <w:szCs w:val="24"/>
        </w:rPr>
        <w:t>статистической процедуры, иначе он не сможет правильно определить метод обработки и анализа собранного материала.</w:t>
      </w:r>
    </w:p>
    <w:p w14:paraId="1C524CB1" w14:textId="69D3EA37" w:rsidR="007959BD" w:rsidRPr="007959BD" w:rsidRDefault="007959BD" w:rsidP="007959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9BD">
        <w:rPr>
          <w:rFonts w:ascii="Times New Roman" w:hAnsi="Times New Roman" w:cs="Times New Roman"/>
          <w:sz w:val="24"/>
          <w:szCs w:val="24"/>
        </w:rPr>
        <w:lastRenderedPageBreak/>
        <w:t>Есть и особая сфера применения количественных методов в социологии, связанная с измерением первичных характеристик. Это область квантификации содержательного первичного материала, в которой социолог обязан быть профессионалом, ибо количественное отображение качественных признаков невозможно без глубокого проникновения в самое содержание предмета, в его социологическую природу.</w:t>
      </w:r>
    </w:p>
    <w:p w14:paraId="16D66D0F" w14:textId="30C08287" w:rsidR="007959BD" w:rsidRPr="007959BD" w:rsidRDefault="007959BD" w:rsidP="007959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9BD">
        <w:rPr>
          <w:rFonts w:ascii="Times New Roman" w:hAnsi="Times New Roman" w:cs="Times New Roman"/>
          <w:sz w:val="24"/>
          <w:szCs w:val="24"/>
        </w:rPr>
        <w:t>Особую область образуют приемы смыслового, качественного анализа, получившие развитие в последние годы.</w:t>
      </w:r>
    </w:p>
    <w:p w14:paraId="3691E353" w14:textId="5FF88AB6" w:rsidR="007959BD" w:rsidRPr="007959BD" w:rsidRDefault="007959BD" w:rsidP="007959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9BD">
        <w:rPr>
          <w:rFonts w:ascii="Times New Roman" w:hAnsi="Times New Roman" w:cs="Times New Roman"/>
          <w:sz w:val="24"/>
          <w:szCs w:val="24"/>
        </w:rPr>
        <w:t>Итак, метод в широком смысле слова — это способ построения и обоснования системы знания. В социальной работе в качестве метода выступают и об</w:t>
      </w:r>
      <w:r>
        <w:rPr>
          <w:rFonts w:ascii="Times New Roman" w:hAnsi="Times New Roman" w:cs="Times New Roman"/>
          <w:sz w:val="24"/>
          <w:szCs w:val="24"/>
        </w:rPr>
        <w:t>ще</w:t>
      </w:r>
      <w:r w:rsidRPr="007959BD">
        <w:rPr>
          <w:rFonts w:ascii="Times New Roman" w:hAnsi="Times New Roman" w:cs="Times New Roman"/>
          <w:sz w:val="24"/>
          <w:szCs w:val="24"/>
        </w:rPr>
        <w:t>социологические принципы, и более частные принципы познания явлений и процессов социальной действительности, и, наконец, конкретные методы — математико-статистические методы, методы сбора социологической информации: опрос, наблюдение, эксперимент и другие.</w:t>
      </w:r>
    </w:p>
    <w:p w14:paraId="1B13333B" w14:textId="4590427A" w:rsidR="007959BD" w:rsidRPr="007959BD" w:rsidRDefault="007959BD" w:rsidP="007959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9BD">
        <w:rPr>
          <w:rFonts w:ascii="Times New Roman" w:hAnsi="Times New Roman" w:cs="Times New Roman"/>
          <w:sz w:val="24"/>
          <w:szCs w:val="24"/>
        </w:rPr>
        <w:t>Владение методом создает лишь некоторые обязательные условия, или предпосылки, для исследовательской работы. Перед социальным работником стоит задача — переработать эти предпосылки в конкретные инструменты познания, или, как их еще называют, методики, использование которых как раз и дает приращение знаний. Процесс выработки таких документов, равно как и определение способов их применения в социологическом исследовании, является основным содержанием методической работы социолога.</w:t>
      </w:r>
    </w:p>
    <w:p w14:paraId="42CC47D7" w14:textId="5DC81B9D" w:rsidR="00723A1B" w:rsidRDefault="0044122C" w:rsidP="0044122C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90833652"/>
      <w:r w:rsidRPr="0044122C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Конфиденциальность исследования</w:t>
      </w:r>
      <w:bookmarkEnd w:id="3"/>
    </w:p>
    <w:p w14:paraId="60D831AC" w14:textId="06261632" w:rsidR="0044122C" w:rsidRDefault="00EF4578" w:rsidP="00EF4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конфиденциальности исследований, в первую очередь, относится к конкретным этическим нормам, регулирующим данный вопрос. </w:t>
      </w:r>
      <w:r w:rsidRPr="00EF4578">
        <w:rPr>
          <w:rFonts w:ascii="Times New Roman" w:hAnsi="Times New Roman" w:cs="Times New Roman"/>
          <w:sz w:val="24"/>
          <w:szCs w:val="24"/>
        </w:rPr>
        <w:t>Этические соображения оказывают существенное влияние на выбор методики и характер проведения научных исследований. Этика выступает как инструмент выбора в сложных ситуациях, при возникновении конфликта между двумя нравственными позициями. Она предполагает балансирование между двумя «правдами», когда нет однозначно верного ответа на вопросы, которые задает сама жизнь.</w:t>
      </w:r>
    </w:p>
    <w:p w14:paraId="7E2E2A9E" w14:textId="201DBA55" w:rsidR="00EF4578" w:rsidRDefault="00EF4578" w:rsidP="00EF4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Собственно, к вопросам основных этических проблем относится следующий перечень: </w:t>
      </w:r>
    </w:p>
    <w:p w14:paraId="0184BB98" w14:textId="77777777" w:rsidR="00AD62CE" w:rsidRDefault="00EF4578" w:rsidP="00EF4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578">
        <w:rPr>
          <w:rFonts w:ascii="Times New Roman" w:hAnsi="Times New Roman" w:cs="Times New Roman"/>
          <w:sz w:val="24"/>
          <w:szCs w:val="24"/>
        </w:rPr>
        <w:t xml:space="preserve">– Не фальсифицированы ли полученные данные? Достоверна ли публикуемая информация? </w:t>
      </w:r>
    </w:p>
    <w:p w14:paraId="716F2C2F" w14:textId="77777777" w:rsidR="00AD62CE" w:rsidRDefault="00EF4578" w:rsidP="00EF4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578">
        <w:rPr>
          <w:rFonts w:ascii="Times New Roman" w:hAnsi="Times New Roman" w:cs="Times New Roman"/>
          <w:sz w:val="24"/>
          <w:szCs w:val="24"/>
        </w:rPr>
        <w:t xml:space="preserve">– Не причиняется ли вред лицам, вовлеченным в процесс исследования (в таких формах, как стресс; угроза самооценке, карьерным перспективам или отношениям с руководством; вмешательство в личную жизнь; попытка через установление контактов </w:t>
      </w:r>
      <w:r w:rsidRPr="00EF4578">
        <w:rPr>
          <w:rFonts w:ascii="Times New Roman" w:hAnsi="Times New Roman" w:cs="Times New Roman"/>
          <w:sz w:val="24"/>
          <w:szCs w:val="24"/>
        </w:rPr>
        <w:lastRenderedPageBreak/>
        <w:t xml:space="preserve">получить доступ к секретным документам; подталкивание к асоциальным действиям и т. д.)? </w:t>
      </w:r>
    </w:p>
    <w:p w14:paraId="5AFC5E02" w14:textId="77777777" w:rsidR="00AD62CE" w:rsidRDefault="00EF4578" w:rsidP="00EF4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578">
        <w:rPr>
          <w:rFonts w:ascii="Times New Roman" w:hAnsi="Times New Roman" w:cs="Times New Roman"/>
          <w:sz w:val="24"/>
          <w:szCs w:val="24"/>
        </w:rPr>
        <w:t>– Соблюдается ли конфиденциальность лиц, которые являются объектом изучения</w:t>
      </w:r>
      <w:r w:rsidR="00AD62CE">
        <w:rPr>
          <w:rFonts w:ascii="Times New Roman" w:hAnsi="Times New Roman" w:cs="Times New Roman"/>
          <w:sz w:val="24"/>
          <w:szCs w:val="24"/>
        </w:rPr>
        <w:t>.</w:t>
      </w:r>
    </w:p>
    <w:p w14:paraId="49A29F9C" w14:textId="77777777" w:rsidR="00AD62CE" w:rsidRDefault="00EF4578" w:rsidP="00EF4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578">
        <w:rPr>
          <w:rFonts w:ascii="Times New Roman" w:hAnsi="Times New Roman" w:cs="Times New Roman"/>
          <w:sz w:val="24"/>
          <w:szCs w:val="24"/>
        </w:rPr>
        <w:t xml:space="preserve">– Не предполагает ли процедура исследования обмана или введения информантов в заблуждение? </w:t>
      </w:r>
    </w:p>
    <w:p w14:paraId="59D4B24D" w14:textId="77777777" w:rsidR="00AD62CE" w:rsidRDefault="00EF4578" w:rsidP="00EF4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578">
        <w:rPr>
          <w:rFonts w:ascii="Times New Roman" w:hAnsi="Times New Roman" w:cs="Times New Roman"/>
          <w:sz w:val="24"/>
          <w:szCs w:val="24"/>
        </w:rPr>
        <w:t xml:space="preserve">– Не существует ли коммерциализации науки, т. е. не получают ли ученые финансовой поддержки от лиц или организаций, которые могут оказать влияние на исход исследования? </w:t>
      </w:r>
    </w:p>
    <w:p w14:paraId="4259114C" w14:textId="77777777" w:rsidR="00AD62CE" w:rsidRDefault="00AD62CE" w:rsidP="00AD6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2CE">
        <w:rPr>
          <w:rFonts w:ascii="Times New Roman" w:hAnsi="Times New Roman" w:cs="Times New Roman"/>
          <w:sz w:val="24"/>
          <w:szCs w:val="24"/>
        </w:rPr>
        <w:t>Важные этические вопросы возникают в связи с привлечением к исследованию испытуемых, которые становятся объектом анализа. Вопрос о так называемом «информированном согласии» (</w:t>
      </w:r>
      <w:proofErr w:type="spellStart"/>
      <w:r w:rsidRPr="00AD62CE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AD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2CE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AD62CE">
        <w:rPr>
          <w:rFonts w:ascii="Times New Roman" w:hAnsi="Times New Roman" w:cs="Times New Roman"/>
          <w:sz w:val="24"/>
          <w:szCs w:val="24"/>
        </w:rPr>
        <w:t xml:space="preserve">) людей участвовать в изысканиях достаточно сложен. </w:t>
      </w:r>
    </w:p>
    <w:p w14:paraId="19CC3F5E" w14:textId="77777777" w:rsidR="00055D88" w:rsidRDefault="00AD62CE" w:rsidP="00AD6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2CE">
        <w:rPr>
          <w:rFonts w:ascii="Times New Roman" w:hAnsi="Times New Roman" w:cs="Times New Roman"/>
          <w:sz w:val="24"/>
          <w:szCs w:val="24"/>
        </w:rPr>
        <w:t xml:space="preserve">С одной стороны, уважение к личности требует, чтобы человек знал о том, что за ним наблюдают или что он выполняет некую роль в эксперименте. Некоторые сферы жизни являются сугубо личными, несанкционированное вмешательство в них недопустимо. С другой стороны, знание информантов об участии в эксперименте нарушает суть и чистоту этого эксперимента. </w:t>
      </w:r>
    </w:p>
    <w:p w14:paraId="7A0C4E00" w14:textId="77777777" w:rsidR="00055D88" w:rsidRDefault="00AD62CE" w:rsidP="00AD6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2CE">
        <w:rPr>
          <w:rFonts w:ascii="Times New Roman" w:hAnsi="Times New Roman" w:cs="Times New Roman"/>
          <w:sz w:val="24"/>
          <w:szCs w:val="24"/>
        </w:rPr>
        <w:t xml:space="preserve">Кроме того, в процессе работы ученый может встречаться с большим количеством людей – надо ли всем им сообщать, что они являются объектами исследования? В такой ситуации трудно соблюсти необходимый баланс, и ученому самому приходится делать непростой этический выбор. Однако в научной среде уже устоялись некоторые принципы. </w:t>
      </w:r>
    </w:p>
    <w:p w14:paraId="78E19110" w14:textId="77777777" w:rsidR="00055D88" w:rsidRDefault="00AD62CE" w:rsidP="00AD6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2CE">
        <w:rPr>
          <w:rFonts w:ascii="Times New Roman" w:hAnsi="Times New Roman" w:cs="Times New Roman"/>
          <w:sz w:val="24"/>
          <w:szCs w:val="24"/>
        </w:rPr>
        <w:t>Считается, например, что при проведении анкетирования и других форм опроса надо честно предупреждать людей об использовании записывающих устройств, а также о том, сколько времени займет опрос.</w:t>
      </w:r>
    </w:p>
    <w:p w14:paraId="564FE41D" w14:textId="77777777" w:rsidR="00055D88" w:rsidRDefault="00AD62CE" w:rsidP="00AD6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2CE">
        <w:rPr>
          <w:rFonts w:ascii="Times New Roman" w:hAnsi="Times New Roman" w:cs="Times New Roman"/>
          <w:sz w:val="24"/>
          <w:szCs w:val="24"/>
        </w:rPr>
        <w:t xml:space="preserve">Многие профессиональные организации и вузы, особенно на Западе, имеют этические кодексы (например, «Кодекс профессиональной этики Национальной коммуникативной ассоциации США»). Кроме того, британские, американские и другие вузы могут иметь собственные комитеты этических исследований, которые разрабатывают для ученых инструкции. </w:t>
      </w:r>
    </w:p>
    <w:p w14:paraId="697AC0F9" w14:textId="49619FEA" w:rsidR="00EF4578" w:rsidRDefault="00AD62CE" w:rsidP="00AD6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2CE">
        <w:rPr>
          <w:rFonts w:ascii="Times New Roman" w:hAnsi="Times New Roman" w:cs="Times New Roman"/>
          <w:sz w:val="24"/>
          <w:szCs w:val="24"/>
        </w:rPr>
        <w:t>Наряду с положительной ролью последних отмечаются и их недостатки: тяготея к принципам точных наук, они сужают рамки качественных исследований; кроме того, из-за боязни судебных исков против вузов авторы данных инструкций существенно ограничивают свободу исследователя.</w:t>
      </w:r>
    </w:p>
    <w:p w14:paraId="41409E30" w14:textId="68645267" w:rsidR="00F30970" w:rsidRDefault="00F30970" w:rsidP="00AD6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70">
        <w:rPr>
          <w:rFonts w:ascii="Times New Roman" w:hAnsi="Times New Roman" w:cs="Times New Roman"/>
          <w:sz w:val="24"/>
          <w:szCs w:val="24"/>
        </w:rPr>
        <w:t xml:space="preserve">Важно иметь в виду и другое: этические кодексы наряду с этическими теориями редко дают определенные ответы относительно правильных выборов, которые следует </w:t>
      </w:r>
      <w:r w:rsidRPr="00F30970">
        <w:rPr>
          <w:rFonts w:ascii="Times New Roman" w:hAnsi="Times New Roman" w:cs="Times New Roman"/>
          <w:sz w:val="24"/>
          <w:szCs w:val="24"/>
        </w:rPr>
        <w:lastRenderedPageBreak/>
        <w:t xml:space="preserve">делать в процессе изучения тех или иных объектов. Этические стандарты больше похожи на тексты для интерпретации, чем на свод правил, которым должно следовать: они дают схему или принципы, подлежащие оценке, исходя из их пригодности в данной конкретной ситуации. В силу сказанного во время подготовки к участию в социальном </w:t>
      </w:r>
      <w:r w:rsidR="00FE3890">
        <w:rPr>
          <w:rFonts w:ascii="Times New Roman" w:hAnsi="Times New Roman" w:cs="Times New Roman"/>
          <w:sz w:val="24"/>
          <w:szCs w:val="24"/>
        </w:rPr>
        <w:t>исследовании</w:t>
      </w:r>
      <w:r w:rsidRPr="00F30970">
        <w:rPr>
          <w:rFonts w:ascii="Times New Roman" w:hAnsi="Times New Roman" w:cs="Times New Roman"/>
          <w:sz w:val="24"/>
          <w:szCs w:val="24"/>
        </w:rPr>
        <w:t xml:space="preserve"> полезно сделать набросок этического протокола, в котором нашли бы отражение этические проблемы, предвидимые во время обозначенной выше деятельности.</w:t>
      </w:r>
    </w:p>
    <w:p w14:paraId="6BBA32B9" w14:textId="08EAB658" w:rsidR="00FE3890" w:rsidRDefault="00FE3890" w:rsidP="00AD6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 о том, что соблюдение этического принципа о конфиденциальности в процессе исследования является двояким утверждением, поскольку, с одной стороны, защищает индивидуума от негативных проявлений, связанных с участием в исследовании и потенциальными последствиями, а с другой – противоречит принципу объективности исследований, </w:t>
      </w:r>
      <w:r w:rsidR="00047A05">
        <w:rPr>
          <w:rFonts w:ascii="Times New Roman" w:hAnsi="Times New Roman" w:cs="Times New Roman"/>
          <w:sz w:val="24"/>
          <w:szCs w:val="24"/>
        </w:rPr>
        <w:t>также, возникает противоречие в отношении права общества на осведомленность и права индивидуума на сохранение конфиденциальности.</w:t>
      </w:r>
    </w:p>
    <w:p w14:paraId="2F6206B1" w14:textId="6BAD94F9" w:rsidR="00480F81" w:rsidRDefault="00480F81" w:rsidP="00480F8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90833653"/>
      <w:r w:rsidRPr="00480F81">
        <w:rPr>
          <w:rFonts w:ascii="Times New Roman" w:hAnsi="Times New Roman" w:cs="Times New Roman"/>
          <w:b/>
          <w:bCs/>
          <w:color w:val="auto"/>
          <w:sz w:val="24"/>
          <w:szCs w:val="24"/>
        </w:rPr>
        <w:t>Варианты отношений к группе или индивидууму, подвергаемым исследованию</w:t>
      </w:r>
      <w:bookmarkEnd w:id="4"/>
    </w:p>
    <w:p w14:paraId="7D391435" w14:textId="287E6E03" w:rsidR="00480F81" w:rsidRDefault="00480F81" w:rsidP="00480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 существовать несколько вариантов установленных взаимотношений </w:t>
      </w:r>
      <w:r w:rsidR="00563C55">
        <w:rPr>
          <w:rFonts w:ascii="Times New Roman" w:hAnsi="Times New Roman" w:cs="Times New Roman"/>
          <w:sz w:val="24"/>
          <w:szCs w:val="24"/>
        </w:rPr>
        <w:t xml:space="preserve">как в системе взаимоотношений «исследователь – респондент», так и в системе «респондент-общество». Так, например, отношение исследователя к исследуемому субъекту или к исследуемой группе может быть представлено в нейтральном отношении, не предполагающее установления эмоциональной связи. В таком случае, взаимодействие продиктовано исключительно в целях устанавливаемого исследования, получаемые данные фиксируются субъективно, с минимальным искажением, что может говорить об их объективности. Существуют несколько вариантов эмоциональной взаимосвязи в данных отношениях – положительное эмоциональное отношение, при котором данная система взаимоотношения обладает потенциалом позитивного развития, следовательно, между исследователем и субъектом исследования устанавливаются доверительные отношения, что позволяет наиболее полно </w:t>
      </w:r>
      <w:r w:rsidR="00AD2285">
        <w:rPr>
          <w:rFonts w:ascii="Times New Roman" w:hAnsi="Times New Roman" w:cs="Times New Roman"/>
          <w:sz w:val="24"/>
          <w:szCs w:val="24"/>
        </w:rPr>
        <w:t xml:space="preserve">проанализировать актуальный запрос. </w:t>
      </w:r>
    </w:p>
    <w:p w14:paraId="154F2B8E" w14:textId="16E11831" w:rsidR="00AD2285" w:rsidRDefault="00AD2285" w:rsidP="00480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контексте социальной работы с различными клиентскими группами, следует рассматривать данный подход наиболее оптимальным, поскольку, именно он может гарантировать результативность обслуживания или проведения необходимого исследования, что достигается посредством качественно установленной эмоциональной взаимосвязи и конструктивных взаимоотношений.</w:t>
      </w:r>
    </w:p>
    <w:p w14:paraId="5469DCC0" w14:textId="1F5E53ED" w:rsidR="00AD2285" w:rsidRDefault="00AD2285" w:rsidP="00480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Негативная эмоциональная взаимосвязь исследователя и испытуемого может </w:t>
      </w:r>
      <w:r w:rsidR="00057C7A">
        <w:rPr>
          <w:rFonts w:ascii="Times New Roman" w:hAnsi="Times New Roman" w:cs="Times New Roman"/>
          <w:sz w:val="24"/>
          <w:szCs w:val="24"/>
        </w:rPr>
        <w:t xml:space="preserve">деструктивно сказаться на результатах осуществляемого эксперимента, поскольку, отсутствие благоприятной психологической атмосферы в подобных взаимоотношениях способствует обратному поведению респондента, как естественная реакция на негативный раздражитель. Следовательно, исследование будет проведено с искажениями, если </w:t>
      </w:r>
      <w:r w:rsidR="00057C7A">
        <w:rPr>
          <w:rFonts w:ascii="Times New Roman" w:hAnsi="Times New Roman" w:cs="Times New Roman"/>
          <w:sz w:val="24"/>
          <w:szCs w:val="24"/>
        </w:rPr>
        <w:lastRenderedPageBreak/>
        <w:t>установление негативных взаимоотношения не отвечает целям воспроизводимого исследования.</w:t>
      </w:r>
    </w:p>
    <w:p w14:paraId="00C673DB" w14:textId="491FF50D" w:rsidR="008D0F35" w:rsidRDefault="008D0F35" w:rsidP="00480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Исключение конфиденциальности из исследования, аналогично, предполагает формирование взаимоотношений, но уже в другой, новой структуре, а именно – взаимоотношения «субъект-социум». Соответственно, здесь мы, также, можем говорить о нескольких типах взаимоотношений, поскольку, информирование общественности подразумевает формирование ответной реакции. Следовательно, если в результате проведенного исследования субъект или группа субъектов проявили позитивные качества, выдавая положительный итог, то и ответное отношение формируется аналогичное, однако, возможны случаи, в силу субъективной реакции, когда, даже при условии достижения позитивных результатов, реакция социума может быть обратной, в силу установленных традиций или актуальных условий и обстоятельств.</w:t>
      </w:r>
    </w:p>
    <w:p w14:paraId="6A08DABF" w14:textId="3FB35500" w:rsidR="00F728ED" w:rsidRDefault="00F728ED" w:rsidP="00480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Подобно описываемому образцу развиваются взаимоотношения при деструктивных результатах, агрессия со стороны социума – естественный результат, поскольку то, что именуется отрицательным результатом исследования, если контекст включает в себя угрозу обществу. Если речь про индивидуальный процесс жизнедеятельности личности, то, разумеется, реакция со стороны других членов общества будет менее экспрессивной, либо будет отсутствовать вовсе, поскольку, не вызовет особой заинтересованности.</w:t>
      </w:r>
    </w:p>
    <w:p w14:paraId="5DD0A4F5" w14:textId="45EB9D7B" w:rsidR="00F728ED" w:rsidRDefault="00121F04" w:rsidP="00121F04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90833654"/>
      <w:r w:rsidRPr="00121F04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Как привлекать волонтёров к проведению исследований</w:t>
      </w:r>
      <w:bookmarkEnd w:id="5"/>
    </w:p>
    <w:p w14:paraId="18FE6D51" w14:textId="77777777" w:rsidR="00121F04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Добровольчество становится важнейшим элементом образования и социальной защиты населения, социальной политики в целом, становится критически важным фактором формирования зрелого гражданского общества, важнейшим потенциалом для реализации приоритетов национального развития. Анализируя современные исследования, реальный современный опыт социально-экономического развития можно кратко выделить те сферы экономической, политической и социальной жизни современного государства, в которых добровольчество играет ключевую роль, как для личности граждан, так и для страны в целом. </w:t>
      </w:r>
    </w:p>
    <w:p w14:paraId="6D88F354" w14:textId="77777777" w:rsidR="00121F04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1. Общество участия – принцип развития современного социального государства, в основе которого находится понимание того, что высокие социальные обязательства перед гражданами могут быть обеспечены только всеобщим активным гражданским, благотворительным, волонтерским участием каждого члена общества.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играет одну из ключевых ролей в концепции государства участия. </w:t>
      </w:r>
    </w:p>
    <w:p w14:paraId="24B1DB1D" w14:textId="77777777" w:rsidR="00121F04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2. Социальный капитал имеет исключительно важное значение для экономики и в целом для национального развития и генерируется в позитивных социальных отношениях членов общества, которые характеризуются положительными нормами взаимности, </w:t>
      </w:r>
      <w:r w:rsidRPr="00121F04">
        <w:rPr>
          <w:rFonts w:ascii="Times New Roman" w:hAnsi="Times New Roman" w:cs="Times New Roman"/>
          <w:sz w:val="24"/>
          <w:szCs w:val="24"/>
        </w:rPr>
        <w:lastRenderedPageBreak/>
        <w:t xml:space="preserve">доверием и реальным социальным взаимодействием.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– это одна из идеальных моделей формирования и развития социального капитала. </w:t>
      </w:r>
    </w:p>
    <w:p w14:paraId="010072B7" w14:textId="77777777" w:rsidR="00121F04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3. Добрососедские отношения – принцип, подчеркивающий значение локальных сообществ для национального развития, поскольку именно во взаимодействии «лицом-к-лицу» закладываются социальные отношения, которые затем переносятся на более высокий уровень.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развивает и укрепляет добрососедские отношения. </w:t>
      </w:r>
    </w:p>
    <w:p w14:paraId="18A030A7" w14:textId="77777777" w:rsidR="00121F04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4. Гражданское участие и гражданские обязательства – важнейший механизм национального развития, в основе которого заложено формирование зрелого гражданского общества, принятие гражданами самостоятельной социальной ответственности.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обеспечивает возможности гражданской активности во многих формах участия. </w:t>
      </w:r>
    </w:p>
    <w:p w14:paraId="40A94FF5" w14:textId="77777777" w:rsidR="00121F04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5. Профессионализация – процесс приобретения трудовых и профессиональных ценностей, компетенций и опыта. Особенно актуален для молодежи, но в современных условиях изменчивости трудового рынка сохраняет свое значение на протяжении всей трудовой жизни человека.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обеспечивает возможность профессиональных проб, формирования первичных</w:t>
      </w:r>
      <w:r>
        <w:rPr>
          <w:rFonts w:ascii="Times New Roman" w:hAnsi="Times New Roman" w:cs="Times New Roman"/>
          <w:sz w:val="24"/>
          <w:szCs w:val="24"/>
        </w:rPr>
        <w:t xml:space="preserve"> навыков. </w:t>
      </w:r>
    </w:p>
    <w:p w14:paraId="32393588" w14:textId="77777777" w:rsidR="00C8431D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6. Обучение служением – современный образовательный подход, предполагающий закрепление и развитие учебных компетенций в процессе добровольной общественно полезной деятельности с использованием полученных образовательных навыков и знаний. </w:t>
      </w:r>
    </w:p>
    <w:p w14:paraId="1A3E56D7" w14:textId="77777777" w:rsidR="00C8431D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7. Позитивные социальные практики – широкий термин, обозначающий общественно полезные формы социальной деятельности, которые рассматриваются как альтернатива негативным социальным проявлениям и являются основой профилактики различных социальных девиаций.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является на сегодняшний день одной из наиболее привлекательных позитивных социальных практик. </w:t>
      </w:r>
    </w:p>
    <w:p w14:paraId="6EFCD3DA" w14:textId="77777777" w:rsidR="00C8431D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8. Социальная компетентность (социальный интеллект) – навыки, необходимые для успешного социального взаимодействия, коммуникации как в общественной жизни, так и в профессиональной деятельности.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успешно дополняет традиционные схоластические формы развития учебных предметных компетенций (жестких компетенций) возможностями практического освоения мягких, социальных компетенций. </w:t>
      </w:r>
    </w:p>
    <w:p w14:paraId="78898563" w14:textId="77777777" w:rsidR="00C8431D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9. Социальное и ментальное самочувствие имеет важное значение – многие современные исследователи отмечают позитивное влияние волонтерской деятельности на психоэмоциональное самочувствие человека. </w:t>
      </w:r>
    </w:p>
    <w:p w14:paraId="7D82DE54" w14:textId="77777777" w:rsidR="00C8431D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10. Самоактуализация является значимой сферой жизни современного государства – волонтерская деятельность, дополняя профессиональную, позволяет полнее раскрыть личностный потенциал, удовлетворить сущностные личностные потребности. </w:t>
      </w:r>
    </w:p>
    <w:p w14:paraId="0A80DAA1" w14:textId="77777777" w:rsidR="00C8431D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lastRenderedPageBreak/>
        <w:t xml:space="preserve">11. Помогающее поведение – поведение, которое строится на позитивных нормах взаимности и является важнейшей составляющей социального капитала. </w:t>
      </w:r>
    </w:p>
    <w:p w14:paraId="72D6DF5C" w14:textId="77777777" w:rsidR="00C8431D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Дарообмен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– значимый механизм развития: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усиливает производство и обмен нематериальными ценностями, что важно для общественной консолидации. </w:t>
      </w:r>
    </w:p>
    <w:p w14:paraId="1A72DA4B" w14:textId="77777777" w:rsidR="00C8431D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13. Управление талантами имеет важное значение – волонтерская деятельность способствует проявлению талантов и способностей, расширению возможностей разносторонней самореализации, может рассматриваться как элемент современной модели управления талантами. </w:t>
      </w:r>
    </w:p>
    <w:p w14:paraId="7B055018" w14:textId="432D3022" w:rsidR="00121F04" w:rsidRDefault="00121F04" w:rsidP="00121F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04">
        <w:rPr>
          <w:rFonts w:ascii="Times New Roman" w:hAnsi="Times New Roman" w:cs="Times New Roman"/>
          <w:sz w:val="24"/>
          <w:szCs w:val="24"/>
        </w:rPr>
        <w:t xml:space="preserve">14. Экономическая эффективность – важный принцип: </w:t>
      </w:r>
      <w:proofErr w:type="spellStart"/>
      <w:r w:rsidRPr="00121F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21F04">
        <w:rPr>
          <w:rFonts w:ascii="Times New Roman" w:hAnsi="Times New Roman" w:cs="Times New Roman"/>
          <w:sz w:val="24"/>
          <w:szCs w:val="24"/>
        </w:rPr>
        <w:t xml:space="preserve"> позволяет увеличить количество оказываемых социальных услуг, расширить группы получателей этих услуг, повышает экономическую эффективность программ социальной поддержки и общественного развития.</w:t>
      </w:r>
    </w:p>
    <w:p w14:paraId="379C6DBB" w14:textId="54E0162A" w:rsidR="00C8431D" w:rsidRDefault="00C8431D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Описанный перечень представляет собой значимость и потенциальные возможности реализации добровольцев. </w:t>
      </w:r>
      <w:r w:rsidRPr="00C8431D">
        <w:rPr>
          <w:rFonts w:ascii="Times New Roman" w:hAnsi="Times New Roman" w:cs="Times New Roman"/>
          <w:sz w:val="24"/>
          <w:szCs w:val="24"/>
        </w:rPr>
        <w:t xml:space="preserve">Мотивацию добровольцев можно объяснять с позиций экономики, социологии и психологии. Экономическая теория предлагает рассматривать человека как независимого, эгоистичного, рационального и информированного члена общества и рынка. Так, например, </w:t>
      </w:r>
      <w:proofErr w:type="spellStart"/>
      <w:r w:rsidRPr="00C8431D">
        <w:rPr>
          <w:rFonts w:ascii="Times New Roman" w:hAnsi="Times New Roman" w:cs="Times New Roman"/>
          <w:sz w:val="24"/>
          <w:szCs w:val="24"/>
        </w:rPr>
        <w:t>Бидерман</w:t>
      </w:r>
      <w:proofErr w:type="spellEnd"/>
      <w:r w:rsidRPr="00C8431D">
        <w:rPr>
          <w:rFonts w:ascii="Times New Roman" w:hAnsi="Times New Roman" w:cs="Times New Roman"/>
          <w:sz w:val="24"/>
          <w:szCs w:val="24"/>
        </w:rPr>
        <w:t xml:space="preserve"> рассматривает добровольчество как законную трудовую деятельность «с возможностью извлекать выгоду для себя, а не только помогать другим из бескорыстия»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431D">
        <w:rPr>
          <w:rFonts w:ascii="Times New Roman" w:hAnsi="Times New Roman" w:cs="Times New Roman"/>
          <w:sz w:val="24"/>
          <w:szCs w:val="24"/>
        </w:rPr>
        <w:t>Экономическая теория рисует добровольца как «компетентного эгоиста». Тем не менее необходимо отметить, что модель экономического человека – это упрощенная модель.</w:t>
      </w:r>
    </w:p>
    <w:p w14:paraId="33BF1D5D" w14:textId="22537F78" w:rsidR="00C8431D" w:rsidRDefault="00C8431D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31D">
        <w:rPr>
          <w:rFonts w:ascii="Times New Roman" w:hAnsi="Times New Roman" w:cs="Times New Roman"/>
          <w:sz w:val="24"/>
          <w:szCs w:val="24"/>
        </w:rPr>
        <w:t xml:space="preserve">С точки зрения государства, НКО и государство являются важными партнерами: у НКО есть такой ресурс, как волонтеры (компетентны, квалифицированы, условно бесплатны), государство имеет потребность в дополнительной «бесплатной» рабочей силе. В перспективе сотрудничество государственных организаций с НКО, имеющим в своем штате волонтеров, будет предпочтительным в силу снижения общей стоимости оказываемой услуги. Государство выступает как рациональный рыночный актор, привлекая волонтеров и НКО к оказанию государственных услуг. С позиции теории альтруизма основой добровольчества являются альтруизм и эмпатия. Одним из объяснений феномена альтруизма может быть теория социального обмена. Эта теория базируется на том, что помимо обмена товарами и услугами также может происходить обмен социальными ценностями, такими как статус, информация, любовь. Кребс пишет о том, что оказание альтруистической помощи является важным не только тому, на кого она направлена, но и </w:t>
      </w:r>
      <w:r w:rsidRPr="00C8431D">
        <w:rPr>
          <w:rFonts w:ascii="Times New Roman" w:hAnsi="Times New Roman" w:cs="Times New Roman"/>
          <w:sz w:val="24"/>
          <w:szCs w:val="24"/>
        </w:rPr>
        <w:lastRenderedPageBreak/>
        <w:t>добровольцу, который совершает данные действия для повышения самооценки, получения признания и полезных навыков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4DD237" w14:textId="02C5E670" w:rsidR="00C8431D" w:rsidRDefault="00C8431D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31D">
        <w:rPr>
          <w:rFonts w:ascii="Times New Roman" w:hAnsi="Times New Roman" w:cs="Times New Roman"/>
          <w:sz w:val="24"/>
          <w:szCs w:val="24"/>
        </w:rPr>
        <w:t xml:space="preserve">Другим источником добровольчества является эмпатия. </w:t>
      </w:r>
      <w:proofErr w:type="spellStart"/>
      <w:r w:rsidRPr="00C8431D">
        <w:rPr>
          <w:rFonts w:ascii="Times New Roman" w:hAnsi="Times New Roman" w:cs="Times New Roman"/>
          <w:sz w:val="24"/>
          <w:szCs w:val="24"/>
        </w:rPr>
        <w:t>Бэтсон</w:t>
      </w:r>
      <w:proofErr w:type="spellEnd"/>
      <w:r w:rsidRPr="00C8431D">
        <w:rPr>
          <w:rFonts w:ascii="Times New Roman" w:hAnsi="Times New Roman" w:cs="Times New Roman"/>
          <w:sz w:val="24"/>
          <w:szCs w:val="24"/>
        </w:rPr>
        <w:t xml:space="preserve"> пишет, что во время наблюдений за страданиями людей помимо чувства собственного дискомфорта возникает эмпатия, в основе ее – сочувствие к тем, кто испытывает страдания. Эмпатия заставляет людей действовать импульсивно для оказания помощи другим, страдающим людям.</w:t>
      </w:r>
    </w:p>
    <w:p w14:paraId="7E15AC73" w14:textId="77777777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>Кроме внутренних мотивов, таких как самореализация и поиск работы, бывают внешние обстоятельства, побуждающие молодых людей принимать участие в работе на благо других. Для НКО, которые пытаются увлечь молодых людей добровольческой работой, важно понимать, что внешняя среда влияет на поведение молодых волонтеров не меньше, чем внутренние потребности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61241" w14:textId="3A7C79D6" w:rsidR="00C8431D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>Как показывают результаты исследований, среди внешних мотивов могут быть такие, как: приглашение друзей, полученная членами семьи помощь от НКО, симпатия к НКО, благодарность за доверие, вежливое обращение, ответственное поручение. Среди внутренних мотивов можно выделить альтруистические общественно полезные и рационально-эгоистические побуждения, такие как «оказать помощь в беде», «возможность чему-то научиться», «самореализация»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D58E0D" w14:textId="77777777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 xml:space="preserve">По мнению менеджера СОНКО (социально ориентированная некоммерческая организация), работающей с больными детьми, индивидуальный подход при привлечении добровольцев чаще можно встретить в маленьких организациях, занимающихся тяжелобольными детьми и иной деятельностью, связанной с высоким моральным риском. </w:t>
      </w:r>
    </w:p>
    <w:p w14:paraId="5B1636EE" w14:textId="77777777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>Групповой подход присущ</w:t>
      </w:r>
      <w:r w:rsidRPr="005614B4">
        <w:t xml:space="preserve"> </w:t>
      </w:r>
      <w:r w:rsidRPr="005614B4">
        <w:rPr>
          <w:rFonts w:ascii="Times New Roman" w:hAnsi="Times New Roman" w:cs="Times New Roman"/>
          <w:sz w:val="24"/>
          <w:szCs w:val="24"/>
        </w:rPr>
        <w:t xml:space="preserve">крупным организациям – они владеют базами данных волонтеров и используют массовую рассылку, чтобы пригласить добровольцев помочь в крупном мероприятии. </w:t>
      </w:r>
    </w:p>
    <w:p w14:paraId="545AD56A" w14:textId="7E463447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>Более прочные связи волонтеров и организаций возникают посредством привлечения новых добровольцев с помощью «силы слабых связей», иначе говоря, по рекомендациям знакомых и друзей, через «сарафанное радио». В этом случае привязанность добровольца к организации подкрепляется не только интересной для него деятельностью, но и дружескими связями.</w:t>
      </w:r>
    </w:p>
    <w:p w14:paraId="2EBEDDEC" w14:textId="77777777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 xml:space="preserve">Иногда газеты и телевидение оказываются популяризаторами волонтерских программ, когда они рассказывают истории конкретных людей (больных детей, сирот) и о программах помощи СОНКО этим людям. Это вызывает у аудитории желание предложить свою помощь. </w:t>
      </w:r>
    </w:p>
    <w:p w14:paraId="21939312" w14:textId="77777777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 xml:space="preserve">Эффективным методом привлечения был признан функциональный подход: на сайте НКО в объявлениях размещаются вакансии, чтобы молодые люди могли выбрать </w:t>
      </w:r>
      <w:r w:rsidRPr="005614B4">
        <w:rPr>
          <w:rFonts w:ascii="Times New Roman" w:hAnsi="Times New Roman" w:cs="Times New Roman"/>
          <w:sz w:val="24"/>
          <w:szCs w:val="24"/>
        </w:rPr>
        <w:lastRenderedPageBreak/>
        <w:t xml:space="preserve">подходящую работу. Очень важно обозначать требования, обязанности и ожидаемый результат. </w:t>
      </w:r>
    </w:p>
    <w:p w14:paraId="6650969B" w14:textId="357DE358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>Хороший результат приносит «День открытых дверей» (информационная встреча) в самой организации, поскольку предоставляется информация и раздаются приглашения к участию во всех проектах организации. Юноши и девушки вовлекаются охотнее, когда могут сами выбрать вид деятельности.</w:t>
      </w:r>
    </w:p>
    <w:p w14:paraId="06C7A91A" w14:textId="77777777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 xml:space="preserve">Как отметили многие директора СОНКО, наиболее активная группа волонтеров – молодые люди в возрасте 23–28 лет. Это в основном студенты и недавние выпускники, которые уже получили профессию, но по тем или иным причинам не могут себя профессионально реализовать на постоянной работе. Работа в НКО дает им такую возможность. </w:t>
      </w:r>
    </w:p>
    <w:p w14:paraId="3B2757B0" w14:textId="77777777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 xml:space="preserve">Некоторые волонтерские организации устанавливают возрастной ценз при наборе добровольцев. Так, например, при работе с детьми, пожилыми людьми и бездомными животными устанавливается возрастной порог старше 18 лет из-за эмоциональной нагрузки и правовых ограничений. </w:t>
      </w:r>
    </w:p>
    <w:p w14:paraId="39877D96" w14:textId="2FE7D483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 xml:space="preserve">Лидеры СОНКО также отмечали, что их организациям тяжело удержать молодых добровольцев из-за высокой моральной ответственности и эмоциональной нагрузки в работе. </w:t>
      </w:r>
    </w:p>
    <w:p w14:paraId="1C4F337F" w14:textId="77777777" w:rsidR="00E22EB9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614B4">
        <w:rPr>
          <w:rFonts w:ascii="Times New Roman" w:hAnsi="Times New Roman" w:cs="Times New Roman"/>
          <w:sz w:val="24"/>
          <w:szCs w:val="24"/>
        </w:rPr>
        <w:t xml:space="preserve">овый способ привлечения волонтеров – это использование различных инструментов в Интернете: с помощью сайтов, социальных сетей и социальной рекламы. </w:t>
      </w:r>
    </w:p>
    <w:p w14:paraId="6BD068CC" w14:textId="276D046B" w:rsidR="005614B4" w:rsidRDefault="005614B4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4B4">
        <w:rPr>
          <w:rFonts w:ascii="Times New Roman" w:hAnsi="Times New Roman" w:cs="Times New Roman"/>
          <w:sz w:val="24"/>
          <w:szCs w:val="24"/>
        </w:rPr>
        <w:t>Часто социальная сеть выступает площадкой для самоорганизации неформальных волонтеров, которые предпочитают оказывать помощь самостоятельно, без участия НКО. Для профессионалов НКО – это движение волонтеров в сети Интернет – сигнал для разработки новых форм привлечения и удержания юных волонтеров.</w:t>
      </w:r>
    </w:p>
    <w:p w14:paraId="08AB4C38" w14:textId="77777777" w:rsidR="00E22EB9" w:rsidRDefault="00E22EB9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EB9">
        <w:rPr>
          <w:rFonts w:ascii="Times New Roman" w:hAnsi="Times New Roman" w:cs="Times New Roman"/>
          <w:sz w:val="24"/>
          <w:szCs w:val="24"/>
        </w:rPr>
        <w:t xml:space="preserve">По мнению одного из менеджеров социально ориентированной НКО, размещение объявлений на студенческих форумах не способствует привлечению молодых людей, более того, объявления удаляются модераторами с сайтов как «несоответствующие тематике форума». </w:t>
      </w:r>
    </w:p>
    <w:p w14:paraId="2EA05F30" w14:textId="64FD8DF8" w:rsidR="005614B4" w:rsidRDefault="00E22EB9" w:rsidP="00C8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EB9">
        <w:rPr>
          <w:rFonts w:ascii="Times New Roman" w:hAnsi="Times New Roman" w:cs="Times New Roman"/>
          <w:sz w:val="24"/>
          <w:szCs w:val="24"/>
        </w:rPr>
        <w:t xml:space="preserve">Многие </w:t>
      </w:r>
      <w:r>
        <w:rPr>
          <w:rFonts w:ascii="Times New Roman" w:hAnsi="Times New Roman" w:cs="Times New Roman"/>
          <w:sz w:val="24"/>
          <w:szCs w:val="24"/>
        </w:rPr>
        <w:t>считают</w:t>
      </w:r>
      <w:r w:rsidRPr="00E22EB9">
        <w:rPr>
          <w:rFonts w:ascii="Times New Roman" w:hAnsi="Times New Roman" w:cs="Times New Roman"/>
          <w:sz w:val="24"/>
          <w:szCs w:val="24"/>
        </w:rPr>
        <w:t xml:space="preserve"> работу у стендов на выставках, не приведшую в их организации новых волонтеров, неэффективной. К тому же подростки и молодые волонтеры не самые надежные партнеры, их помощь чаще носит разовый характер. Менеджерами НКО также отмечается, что привлечение волонтеров в школах не является эффективным, так как в этом возрасте подростки не до конца понимают необходимость волонтерской деятельности и не готовы принимать самостоятельные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3C5D60" w14:textId="1CD71680" w:rsidR="00E22EB9" w:rsidRDefault="00E22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86F243" w14:textId="6607DECF" w:rsidR="00E22EB9" w:rsidRDefault="00E22EB9" w:rsidP="00E22EB9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90833655"/>
      <w:r w:rsidRPr="00E22EB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ЗАКЛЮЧЕНИЕ</w:t>
      </w:r>
      <w:bookmarkEnd w:id="6"/>
    </w:p>
    <w:p w14:paraId="56FB9A18" w14:textId="04A0036D" w:rsidR="00E22EB9" w:rsidRDefault="00E22EB9" w:rsidP="00E22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данной самостоятельной работы позволило проанализировать понятие и сущность научного исследования, в самом общем контексте, в том числе, применительно по отношению к социальной работе. Также, мы обозначили основные этапы подобных исследований и выявили значимость конфиденциальность научных исследований при участии индивидуума</w:t>
      </w:r>
      <w:r w:rsidR="00012DE2">
        <w:rPr>
          <w:rFonts w:ascii="Times New Roman" w:hAnsi="Times New Roman" w:cs="Times New Roman"/>
          <w:sz w:val="24"/>
          <w:szCs w:val="24"/>
        </w:rPr>
        <w:t>, с последующим определением вариативности поведения по отношению к группе или конкретному субъекту исследования со стороны самого исследователя или социума.</w:t>
      </w:r>
    </w:p>
    <w:p w14:paraId="303BBAC1" w14:textId="6F5C4F38" w:rsidR="00E22EB9" w:rsidRDefault="00012DE2" w:rsidP="00012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заключительного этапа, нами были рассмотрены значимость и актуальность привлечения волонтёрских ресурсов к социально-полезной деятельности, в том числе, к участию в исследованиях, что позволило сформировать выводы, относительно сущности и деятельности волонтёрского движения: у</w:t>
      </w:r>
      <w:r w:rsidR="00E22EB9" w:rsidRPr="00E22EB9">
        <w:rPr>
          <w:rFonts w:ascii="Times New Roman" w:hAnsi="Times New Roman" w:cs="Times New Roman"/>
          <w:sz w:val="24"/>
          <w:szCs w:val="24"/>
        </w:rPr>
        <w:t xml:space="preserve">частие молодых людей как добровольцев закладывает основу для продуктивного сотрудничества между государством и благотворительным сектором. </w:t>
      </w:r>
    </w:p>
    <w:p w14:paraId="681B3119" w14:textId="77777777" w:rsidR="00E22EB9" w:rsidRDefault="00E22EB9" w:rsidP="00E22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EB9">
        <w:rPr>
          <w:rFonts w:ascii="Times New Roman" w:hAnsi="Times New Roman" w:cs="Times New Roman"/>
          <w:sz w:val="24"/>
          <w:szCs w:val="24"/>
        </w:rPr>
        <w:t xml:space="preserve">Общественные деятели и ученые утверждают: чем активнее молодежь начнет добровольно участвовать в жизни общества и содействовать решению общих проблем и процветанию России, тем вернее общество сплотится на базе общих ценностей, среди которых основными должны стать уважение ко всем людям, населяющим Россию, взаимопомощь, солидарность и патриотизм. </w:t>
      </w:r>
    </w:p>
    <w:p w14:paraId="48C08437" w14:textId="77777777" w:rsidR="00E22EB9" w:rsidRDefault="00E22EB9" w:rsidP="00E22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EB9">
        <w:rPr>
          <w:rFonts w:ascii="Times New Roman" w:hAnsi="Times New Roman" w:cs="Times New Roman"/>
          <w:sz w:val="24"/>
          <w:szCs w:val="24"/>
        </w:rPr>
        <w:t xml:space="preserve">Следует отметить, что государству выгодно иметь обученных волонтеров, так как в этом случае при возникновении необходимости будет существовать кадровый резерв «бесплатной» рабочей силы, имеющей необходимую квалификацию. </w:t>
      </w:r>
    </w:p>
    <w:p w14:paraId="4D62E569" w14:textId="77777777" w:rsidR="00E22EB9" w:rsidRDefault="00E22EB9" w:rsidP="00E22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EB9">
        <w:rPr>
          <w:rFonts w:ascii="Times New Roman" w:hAnsi="Times New Roman" w:cs="Times New Roman"/>
          <w:sz w:val="24"/>
          <w:szCs w:val="24"/>
        </w:rPr>
        <w:t xml:space="preserve">Волонтерские движения имеют своей целью образование и профессиональную ориентацию молодежи, беря на себя обязательства государства по проведению молодежной политики. Волонтеры приобретают важные навыки, востребованные в молодежной среде, например ключевые квалификации на рынке труда. В результате волонтеры активно участвуют в жизни общества с пользой и для себя, и для других. </w:t>
      </w:r>
    </w:p>
    <w:p w14:paraId="6C71CDE5" w14:textId="7404DECD" w:rsidR="00012DE2" w:rsidRDefault="00E22EB9" w:rsidP="00E22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EB9">
        <w:rPr>
          <w:rFonts w:ascii="Times New Roman" w:hAnsi="Times New Roman" w:cs="Times New Roman"/>
          <w:sz w:val="24"/>
          <w:szCs w:val="24"/>
        </w:rPr>
        <w:t xml:space="preserve">Для того чтобы эффективно привлекать молодежь к добровольчеству, необходимо понять мотивацию молодых людей, уже участвующих в работе некоммерческих организаций (НКО). Понимание мотивов способно улучшить управление добровольцами и создать благоприятную рабочую обстановку в организациях. </w:t>
      </w:r>
    </w:p>
    <w:p w14:paraId="79E45142" w14:textId="77777777" w:rsidR="00012DE2" w:rsidRDefault="00012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451A0B" w14:textId="17189FCE" w:rsidR="00E22EB9" w:rsidRDefault="00012DE2" w:rsidP="00012DE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90833656"/>
      <w:r w:rsidRPr="00012DE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СПИСОК ИСПОЛЬЗУЕМЫХ ИСТОЧНИКОВ</w:t>
      </w:r>
      <w:bookmarkEnd w:id="7"/>
    </w:p>
    <w:p w14:paraId="005BF016" w14:textId="77777777" w:rsidR="00397996" w:rsidRPr="00397996" w:rsidRDefault="00397996" w:rsidP="0039799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996">
        <w:rPr>
          <w:rFonts w:ascii="Times New Roman" w:hAnsi="Times New Roman" w:cs="Times New Roman"/>
          <w:sz w:val="24"/>
          <w:szCs w:val="24"/>
        </w:rPr>
        <w:t xml:space="preserve">Нежина Тамара Генриховна, Петухова Ксения Андреевна, Чечеткина Наталья Игоревна, </w:t>
      </w:r>
      <w:proofErr w:type="spellStart"/>
      <w:r w:rsidRPr="00397996">
        <w:rPr>
          <w:rFonts w:ascii="Times New Roman" w:hAnsi="Times New Roman" w:cs="Times New Roman"/>
          <w:sz w:val="24"/>
          <w:szCs w:val="24"/>
        </w:rPr>
        <w:t>Миндарова</w:t>
      </w:r>
      <w:proofErr w:type="spellEnd"/>
      <w:r w:rsidRPr="00397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996">
        <w:rPr>
          <w:rFonts w:ascii="Times New Roman" w:hAnsi="Times New Roman" w:cs="Times New Roman"/>
          <w:sz w:val="24"/>
          <w:szCs w:val="24"/>
        </w:rPr>
        <w:t>Ильзия</w:t>
      </w:r>
      <w:proofErr w:type="spellEnd"/>
      <w:r w:rsidRPr="00397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996">
        <w:rPr>
          <w:rFonts w:ascii="Times New Roman" w:hAnsi="Times New Roman" w:cs="Times New Roman"/>
          <w:sz w:val="24"/>
          <w:szCs w:val="24"/>
        </w:rPr>
        <w:t>Салаватовна</w:t>
      </w:r>
      <w:proofErr w:type="spellEnd"/>
      <w:r w:rsidRPr="00397996">
        <w:rPr>
          <w:rFonts w:ascii="Times New Roman" w:hAnsi="Times New Roman" w:cs="Times New Roman"/>
          <w:sz w:val="24"/>
          <w:szCs w:val="24"/>
        </w:rPr>
        <w:t xml:space="preserve"> Мотивация участия молодежи в волонтерском движении // Вопросы государственного и муниципального управления. 2014. №3. URL: https://cyberleninka.ru/article/n/motivatsiya-uchastiya-molodezhi-v-volonterskom-dvizhenii (дата обращения: 19.12.2021).</w:t>
      </w:r>
    </w:p>
    <w:p w14:paraId="62162DAB" w14:textId="77777777" w:rsidR="00397996" w:rsidRPr="00397996" w:rsidRDefault="00397996" w:rsidP="0039799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996">
        <w:rPr>
          <w:rFonts w:ascii="Times New Roman" w:hAnsi="Times New Roman" w:cs="Times New Roman"/>
          <w:sz w:val="24"/>
          <w:szCs w:val="24"/>
        </w:rPr>
        <w:t>Новиков А. М., НОВИКОВ Д. А. Методология научного исследования. – 2010.</w:t>
      </w:r>
    </w:p>
    <w:p w14:paraId="07E2E360" w14:textId="77777777" w:rsidR="00397996" w:rsidRPr="00397996" w:rsidRDefault="00397996" w:rsidP="0039799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996">
        <w:rPr>
          <w:rFonts w:ascii="Times New Roman" w:hAnsi="Times New Roman" w:cs="Times New Roman"/>
          <w:sz w:val="24"/>
          <w:szCs w:val="24"/>
        </w:rPr>
        <w:t xml:space="preserve">Поппер К. Логика научного исследования //Поппер К. </w:t>
      </w:r>
      <w:proofErr w:type="spellStart"/>
      <w:r w:rsidRPr="00397996">
        <w:rPr>
          <w:rFonts w:ascii="Times New Roman" w:hAnsi="Times New Roman" w:cs="Times New Roman"/>
          <w:sz w:val="24"/>
          <w:szCs w:val="24"/>
        </w:rPr>
        <w:t>Логи</w:t>
      </w:r>
      <w:proofErr w:type="spellEnd"/>
      <w:r w:rsidRPr="00397996">
        <w:rPr>
          <w:rFonts w:ascii="Times New Roman" w:hAnsi="Times New Roman" w:cs="Times New Roman"/>
          <w:sz w:val="24"/>
          <w:szCs w:val="24"/>
        </w:rPr>
        <w:t xml:space="preserve"> ка и рост научного </w:t>
      </w:r>
      <w:proofErr w:type="gramStart"/>
      <w:r w:rsidRPr="00397996">
        <w:rPr>
          <w:rFonts w:ascii="Times New Roman" w:hAnsi="Times New Roman" w:cs="Times New Roman"/>
          <w:sz w:val="24"/>
          <w:szCs w:val="24"/>
        </w:rPr>
        <w:t>знания.–</w:t>
      </w:r>
      <w:proofErr w:type="gramEnd"/>
      <w:r w:rsidRPr="00397996">
        <w:rPr>
          <w:rFonts w:ascii="Times New Roman" w:hAnsi="Times New Roman" w:cs="Times New Roman"/>
          <w:sz w:val="24"/>
          <w:szCs w:val="24"/>
        </w:rPr>
        <w:t>М.: Прогресс. – 1983. – С. 33-235.</w:t>
      </w:r>
    </w:p>
    <w:p w14:paraId="26398B1B" w14:textId="77777777" w:rsidR="00397996" w:rsidRPr="00397996" w:rsidRDefault="00397996" w:rsidP="0039799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7996">
        <w:rPr>
          <w:rFonts w:ascii="Times New Roman" w:hAnsi="Times New Roman" w:cs="Times New Roman"/>
          <w:sz w:val="24"/>
          <w:szCs w:val="24"/>
        </w:rPr>
        <w:t>Хуснутдинова</w:t>
      </w:r>
      <w:proofErr w:type="spellEnd"/>
      <w:r w:rsidRPr="00397996">
        <w:rPr>
          <w:rFonts w:ascii="Times New Roman" w:hAnsi="Times New Roman" w:cs="Times New Roman"/>
          <w:sz w:val="24"/>
          <w:szCs w:val="24"/>
        </w:rPr>
        <w:t xml:space="preserve"> З. А. и др. МОЛОДЕЖНОЕ ДОБРОВОЛЬЧЕСКОЕ ДВИЖЕНИЕ: ФАКТОРЫ РАЗВИТИЯ; УСЛОВИЯ ПРИВЛЕЧЕНИЯ И УДЕРЖАНИЯ ВОЛОНТЕРОВ //Педагогический журнал Башкортостана. – 2017. – №. 3 (70).</w:t>
      </w:r>
    </w:p>
    <w:p w14:paraId="089A4B40" w14:textId="77777777" w:rsidR="00397996" w:rsidRPr="00397996" w:rsidRDefault="00397996" w:rsidP="0039799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996">
        <w:rPr>
          <w:rFonts w:ascii="Times New Roman" w:hAnsi="Times New Roman" w:cs="Times New Roman"/>
          <w:sz w:val="24"/>
          <w:szCs w:val="24"/>
        </w:rPr>
        <w:t>Щукина Н. П. Этические основания участия социологов в разработке и реализации социальных программ //Вестник Самарского муниципального института управления. – 2016. – №. 3. – С. 83-90.</w:t>
      </w:r>
    </w:p>
    <w:sectPr w:rsidR="00397996" w:rsidRPr="00397996" w:rsidSect="00664FE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42EC" w14:textId="77777777" w:rsidR="00902822" w:rsidRDefault="00902822" w:rsidP="00664FE5">
      <w:pPr>
        <w:spacing w:after="0" w:line="240" w:lineRule="auto"/>
      </w:pPr>
      <w:r>
        <w:separator/>
      </w:r>
    </w:p>
  </w:endnote>
  <w:endnote w:type="continuationSeparator" w:id="0">
    <w:p w14:paraId="7C2E2265" w14:textId="77777777" w:rsidR="00902822" w:rsidRDefault="00902822" w:rsidP="0066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6EA2" w14:textId="77777777" w:rsidR="00902822" w:rsidRDefault="00902822" w:rsidP="00664FE5">
      <w:pPr>
        <w:spacing w:after="0" w:line="240" w:lineRule="auto"/>
      </w:pPr>
      <w:r>
        <w:separator/>
      </w:r>
    </w:p>
  </w:footnote>
  <w:footnote w:type="continuationSeparator" w:id="0">
    <w:p w14:paraId="6B7BCD2D" w14:textId="77777777" w:rsidR="00902822" w:rsidRDefault="00902822" w:rsidP="0066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047872"/>
      <w:docPartObj>
        <w:docPartGallery w:val="Page Numbers (Top of Page)"/>
        <w:docPartUnique/>
      </w:docPartObj>
    </w:sdtPr>
    <w:sdtEndPr/>
    <w:sdtContent>
      <w:p w14:paraId="279E205E" w14:textId="28C7566B" w:rsidR="00664FE5" w:rsidRDefault="00664FE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53F803" w14:textId="77777777" w:rsidR="00664FE5" w:rsidRDefault="00664F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41D19"/>
    <w:multiLevelType w:val="hybridMultilevel"/>
    <w:tmpl w:val="997476F6"/>
    <w:lvl w:ilvl="0" w:tplc="3BE88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E5"/>
    <w:rsid w:val="00012DE2"/>
    <w:rsid w:val="00047A05"/>
    <w:rsid w:val="00055D88"/>
    <w:rsid w:val="00057C7A"/>
    <w:rsid w:val="00121F04"/>
    <w:rsid w:val="00236A11"/>
    <w:rsid w:val="00397996"/>
    <w:rsid w:val="0044122C"/>
    <w:rsid w:val="00480F81"/>
    <w:rsid w:val="005614B4"/>
    <w:rsid w:val="00563C55"/>
    <w:rsid w:val="00664FE5"/>
    <w:rsid w:val="00681FF9"/>
    <w:rsid w:val="00723A1B"/>
    <w:rsid w:val="007959BD"/>
    <w:rsid w:val="00866417"/>
    <w:rsid w:val="008D0F35"/>
    <w:rsid w:val="008E0A41"/>
    <w:rsid w:val="00902822"/>
    <w:rsid w:val="00AD2285"/>
    <w:rsid w:val="00AD62CE"/>
    <w:rsid w:val="00C8431D"/>
    <w:rsid w:val="00CB3D77"/>
    <w:rsid w:val="00CC0EA2"/>
    <w:rsid w:val="00D51C51"/>
    <w:rsid w:val="00D83643"/>
    <w:rsid w:val="00E22EB9"/>
    <w:rsid w:val="00EF4578"/>
    <w:rsid w:val="00F30970"/>
    <w:rsid w:val="00F728ED"/>
    <w:rsid w:val="00F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C9C8"/>
  <w15:chartTrackingRefBased/>
  <w15:docId w15:val="{DB3E1857-1C72-4484-BB02-1A6384C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FE5"/>
  </w:style>
  <w:style w:type="paragraph" w:styleId="a5">
    <w:name w:val="footer"/>
    <w:basedOn w:val="a"/>
    <w:link w:val="a6"/>
    <w:uiPriority w:val="99"/>
    <w:unhideWhenUsed/>
    <w:rsid w:val="00664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FE5"/>
  </w:style>
  <w:style w:type="paragraph" w:styleId="a7">
    <w:name w:val="Normal (Web)"/>
    <w:basedOn w:val="a"/>
    <w:uiPriority w:val="99"/>
    <w:unhideWhenUsed/>
    <w:rsid w:val="0086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6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012DE2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3979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97996"/>
    <w:pPr>
      <w:spacing w:after="100"/>
    </w:pPr>
  </w:style>
  <w:style w:type="character" w:styleId="aa">
    <w:name w:val="Hyperlink"/>
    <w:basedOn w:val="a0"/>
    <w:uiPriority w:val="99"/>
    <w:unhideWhenUsed/>
    <w:rsid w:val="00397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1F7B-FB1C-49AC-A69F-D8829496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Семён Семёнов</cp:lastModifiedBy>
  <cp:revision>2</cp:revision>
  <dcterms:created xsi:type="dcterms:W3CDTF">2022-01-29T20:57:00Z</dcterms:created>
  <dcterms:modified xsi:type="dcterms:W3CDTF">2022-01-29T20:57:00Z</dcterms:modified>
</cp:coreProperties>
</file>